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696" w:rsidRPr="00B12762" w:rsidRDefault="00B80696" w:rsidP="00B80696">
      <w:pPr>
        <w:jc w:val="center"/>
        <w:rPr>
          <w:rFonts w:ascii="Times New Roman" w:hAnsi="Times New Roman" w:cs="Times New Roman"/>
          <w:b/>
          <w:sz w:val="32"/>
          <w:szCs w:val="32"/>
        </w:rPr>
      </w:pPr>
      <w:r w:rsidRPr="00B12762">
        <w:rPr>
          <w:rFonts w:ascii="Times New Roman" w:hAnsi="Times New Roman" w:cs="Times New Roman"/>
          <w:b/>
          <w:sz w:val="32"/>
          <w:szCs w:val="32"/>
        </w:rPr>
        <w:t>Уровни понимания речи и работа на каждом уровне</w:t>
      </w:r>
      <w:bookmarkStart w:id="0" w:name="_GoBack"/>
      <w:bookmarkEnd w:id="0"/>
    </w:p>
    <w:p w:rsidR="00B80696" w:rsidRDefault="00B80696" w:rsidP="00B80696">
      <w:pPr>
        <w:pStyle w:val="a3"/>
        <w:numPr>
          <w:ilvl w:val="0"/>
          <w:numId w:val="1"/>
        </w:numPr>
        <w:jc w:val="both"/>
        <w:rPr>
          <w:rFonts w:ascii="Times New Roman" w:hAnsi="Times New Roman" w:cs="Times New Roman"/>
          <w:color w:val="000000" w:themeColor="text1"/>
          <w:sz w:val="28"/>
          <w:szCs w:val="28"/>
          <w:shd w:val="clear" w:color="auto" w:fill="FFFFFF"/>
        </w:rPr>
      </w:pPr>
      <w:r w:rsidRPr="008457C3">
        <w:rPr>
          <w:rFonts w:ascii="Times New Roman" w:hAnsi="Times New Roman" w:cs="Times New Roman"/>
          <w:b/>
          <w:color w:val="000000" w:themeColor="text1"/>
          <w:sz w:val="28"/>
          <w:szCs w:val="28"/>
          <w:shd w:val="clear" w:color="auto" w:fill="FFFFFF"/>
        </w:rPr>
        <w:t>Нулевой:</w:t>
      </w:r>
      <w:r w:rsidRPr="008457C3">
        <w:rPr>
          <w:rFonts w:ascii="Times New Roman" w:hAnsi="Times New Roman" w:cs="Times New Roman"/>
          <w:color w:val="000000" w:themeColor="text1"/>
          <w:sz w:val="28"/>
          <w:szCs w:val="28"/>
          <w:shd w:val="clear" w:color="auto" w:fill="FFFFFF"/>
        </w:rPr>
        <w:t xml:space="preserve"> не воспринимает речи окружающих, иногда реагирует на свое имя, реже на интонации запрещения или поощрения.</w:t>
      </w:r>
      <w:r>
        <w:rPr>
          <w:rFonts w:ascii="Times New Roman" w:hAnsi="Times New Roman" w:cs="Times New Roman"/>
          <w:color w:val="000000" w:themeColor="text1"/>
          <w:sz w:val="28"/>
          <w:szCs w:val="28"/>
          <w:shd w:val="clear" w:color="auto" w:fill="FFFFFF"/>
        </w:rPr>
        <w:t xml:space="preserve"> В норме до 4-6 мес. </w:t>
      </w:r>
    </w:p>
    <w:p w:rsidR="00B80696" w:rsidRPr="00DA43ED"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Если у ребёнка нулевой уровень понимания речи, то работа сводится к развитию слухового восприятия и обучению реакции на слово «нельзя», на своё имя. </w:t>
      </w:r>
    </w:p>
    <w:p w:rsidR="00B80696" w:rsidRDefault="00B80696" w:rsidP="00B80696">
      <w:pPr>
        <w:jc w:val="both"/>
        <w:rPr>
          <w:rFonts w:ascii="Times New Roman" w:hAnsi="Times New Roman" w:cs="Times New Roman"/>
          <w:color w:val="000000" w:themeColor="text1"/>
          <w:sz w:val="28"/>
          <w:szCs w:val="28"/>
          <w:shd w:val="clear" w:color="auto" w:fill="FFFFFF"/>
        </w:rPr>
      </w:pPr>
      <w:r w:rsidRPr="00745620">
        <w:rPr>
          <w:rFonts w:ascii="Times New Roman" w:hAnsi="Times New Roman" w:cs="Times New Roman"/>
          <w:color w:val="000000" w:themeColor="text1"/>
          <w:sz w:val="28"/>
          <w:szCs w:val="28"/>
          <w:shd w:val="clear" w:color="auto" w:fill="FFFFFF"/>
        </w:rPr>
        <w:t>Если речевой дефект грубый и обнаруживает</w:t>
      </w:r>
      <w:r>
        <w:rPr>
          <w:rFonts w:ascii="Times New Roman" w:hAnsi="Times New Roman" w:cs="Times New Roman"/>
          <w:color w:val="000000" w:themeColor="text1"/>
          <w:sz w:val="28"/>
          <w:szCs w:val="28"/>
          <w:shd w:val="clear" w:color="auto" w:fill="FFFFFF"/>
        </w:rPr>
        <w:t xml:space="preserve">ся недостаточность </w:t>
      </w:r>
      <w:r w:rsidRPr="00745620">
        <w:rPr>
          <w:rFonts w:ascii="Times New Roman" w:hAnsi="Times New Roman" w:cs="Times New Roman"/>
          <w:color w:val="000000" w:themeColor="text1"/>
          <w:sz w:val="28"/>
          <w:szCs w:val="28"/>
          <w:shd w:val="clear" w:color="auto" w:fill="FFFFFF"/>
        </w:rPr>
        <w:t>восприятия даже неречевых шумов,</w:t>
      </w:r>
      <w:r>
        <w:rPr>
          <w:rFonts w:ascii="Times New Roman" w:hAnsi="Times New Roman" w:cs="Times New Roman"/>
          <w:color w:val="000000" w:themeColor="text1"/>
          <w:sz w:val="28"/>
          <w:szCs w:val="28"/>
          <w:shd w:val="clear" w:color="auto" w:fill="FFFFFF"/>
        </w:rPr>
        <w:t xml:space="preserve"> необходимо начать с коррекции </w:t>
      </w:r>
      <w:r w:rsidRPr="00745620">
        <w:rPr>
          <w:rFonts w:ascii="Times New Roman" w:hAnsi="Times New Roman" w:cs="Times New Roman"/>
          <w:color w:val="000000" w:themeColor="text1"/>
          <w:sz w:val="28"/>
          <w:szCs w:val="28"/>
          <w:shd w:val="clear" w:color="auto" w:fill="FFFFFF"/>
        </w:rPr>
        <w:t xml:space="preserve">функции неречевого слухового </w:t>
      </w:r>
      <w:proofErr w:type="spellStart"/>
      <w:r w:rsidRPr="00745620">
        <w:rPr>
          <w:rFonts w:ascii="Times New Roman" w:hAnsi="Times New Roman" w:cs="Times New Roman"/>
          <w:color w:val="000000" w:themeColor="text1"/>
          <w:sz w:val="28"/>
          <w:szCs w:val="28"/>
          <w:shd w:val="clear" w:color="auto" w:fill="FFFFFF"/>
        </w:rPr>
        <w:t>гнозиса</w:t>
      </w:r>
      <w:proofErr w:type="spellEnd"/>
      <w:r>
        <w:rPr>
          <w:rFonts w:ascii="Times New Roman" w:hAnsi="Times New Roman" w:cs="Times New Roman"/>
          <w:color w:val="000000" w:themeColor="text1"/>
          <w:sz w:val="28"/>
          <w:szCs w:val="28"/>
          <w:shd w:val="clear" w:color="auto" w:fill="FFFFFF"/>
        </w:rPr>
        <w:t xml:space="preserve">. Когда проведена работа над неречевыми шумами, стоит постепенно вводить речевые, это, как правило, звукоподражания и их дифференциация. </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Если используются картинки, то звукоподражания нужно подписать. Далее мы можем: доставать героев из мешочка и произносить звукоподражание, кормить собачку «</w:t>
      </w:r>
      <w:proofErr w:type="spellStart"/>
      <w:r>
        <w:rPr>
          <w:rFonts w:ascii="Times New Roman" w:hAnsi="Times New Roman" w:cs="Times New Roman"/>
          <w:color w:val="000000" w:themeColor="text1"/>
          <w:sz w:val="28"/>
          <w:szCs w:val="28"/>
          <w:shd w:val="clear" w:color="auto" w:fill="FFFFFF"/>
        </w:rPr>
        <w:t>аф-аф</w:t>
      </w:r>
      <w:proofErr w:type="spellEnd"/>
      <w:r>
        <w:rPr>
          <w:rFonts w:ascii="Times New Roman" w:hAnsi="Times New Roman" w:cs="Times New Roman"/>
          <w:color w:val="000000" w:themeColor="text1"/>
          <w:sz w:val="28"/>
          <w:szCs w:val="28"/>
          <w:shd w:val="clear" w:color="auto" w:fill="FFFFFF"/>
        </w:rPr>
        <w:t>», кормить акулу «</w:t>
      </w:r>
      <w:proofErr w:type="spellStart"/>
      <w:r>
        <w:rPr>
          <w:rFonts w:ascii="Times New Roman" w:hAnsi="Times New Roman" w:cs="Times New Roman"/>
          <w:color w:val="000000" w:themeColor="text1"/>
          <w:sz w:val="28"/>
          <w:szCs w:val="28"/>
          <w:shd w:val="clear" w:color="auto" w:fill="FFFFFF"/>
        </w:rPr>
        <w:t>ам-ам</w:t>
      </w:r>
      <w:proofErr w:type="spellEnd"/>
      <w:r>
        <w:rPr>
          <w:rFonts w:ascii="Times New Roman" w:hAnsi="Times New Roman" w:cs="Times New Roman"/>
          <w:color w:val="000000" w:themeColor="text1"/>
          <w:sz w:val="28"/>
          <w:szCs w:val="28"/>
          <w:shd w:val="clear" w:color="auto" w:fill="FFFFFF"/>
        </w:rPr>
        <w:t>», бросать камешки в воду «</w:t>
      </w:r>
      <w:proofErr w:type="spellStart"/>
      <w:r>
        <w:rPr>
          <w:rFonts w:ascii="Times New Roman" w:hAnsi="Times New Roman" w:cs="Times New Roman"/>
          <w:color w:val="000000" w:themeColor="text1"/>
          <w:sz w:val="28"/>
          <w:szCs w:val="28"/>
          <w:shd w:val="clear" w:color="auto" w:fill="FFFFFF"/>
        </w:rPr>
        <w:t>буль</w:t>
      </w:r>
      <w:proofErr w:type="spellEnd"/>
      <w:r>
        <w:rPr>
          <w:rFonts w:ascii="Times New Roman" w:hAnsi="Times New Roman" w:cs="Times New Roman"/>
          <w:color w:val="000000" w:themeColor="text1"/>
          <w:sz w:val="28"/>
          <w:szCs w:val="28"/>
          <w:shd w:val="clear" w:color="auto" w:fill="FFFFFF"/>
        </w:rPr>
        <w:t>», бросать мячик «</w:t>
      </w:r>
      <w:proofErr w:type="gramStart"/>
      <w:r>
        <w:rPr>
          <w:rFonts w:ascii="Times New Roman" w:hAnsi="Times New Roman" w:cs="Times New Roman"/>
          <w:color w:val="000000" w:themeColor="text1"/>
          <w:sz w:val="28"/>
          <w:szCs w:val="28"/>
          <w:shd w:val="clear" w:color="auto" w:fill="FFFFFF"/>
        </w:rPr>
        <w:t>бух</w:t>
      </w:r>
      <w:proofErr w:type="gramEnd"/>
      <w:r>
        <w:rPr>
          <w:rFonts w:ascii="Times New Roman" w:hAnsi="Times New Roman" w:cs="Times New Roman"/>
          <w:color w:val="000000" w:themeColor="text1"/>
          <w:sz w:val="28"/>
          <w:szCs w:val="28"/>
          <w:shd w:val="clear" w:color="auto" w:fill="FFFFFF"/>
        </w:rPr>
        <w:t>», стучать молотком «тук-тук». Дальше взрослый произносит звукоподражание, а ребёнок показывает пальцем или закрывает камешком нужную картинку (хорошо для этого этапа подходит пособие «слушать интересно»). Можно использовать игру «Найди маму по звуку» – у педагога в руке магнит с детёнышем, педагог озвучивает «</w:t>
      </w:r>
      <w:proofErr w:type="spellStart"/>
      <w:r>
        <w:rPr>
          <w:rFonts w:ascii="Times New Roman" w:hAnsi="Times New Roman" w:cs="Times New Roman"/>
          <w:color w:val="000000" w:themeColor="text1"/>
          <w:sz w:val="28"/>
          <w:szCs w:val="28"/>
          <w:shd w:val="clear" w:color="auto" w:fill="FFFFFF"/>
        </w:rPr>
        <w:t>аф-аф</w:t>
      </w:r>
      <w:proofErr w:type="spellEnd"/>
      <w:r>
        <w:rPr>
          <w:rFonts w:ascii="Times New Roman" w:hAnsi="Times New Roman" w:cs="Times New Roman"/>
          <w:color w:val="000000" w:themeColor="text1"/>
          <w:sz w:val="28"/>
          <w:szCs w:val="28"/>
          <w:shd w:val="clear" w:color="auto" w:fill="FFFFFF"/>
        </w:rPr>
        <w:t xml:space="preserve">», ребёнок ищет, где мама, показывает пальцем. </w:t>
      </w:r>
    </w:p>
    <w:p w:rsidR="00B80696" w:rsidRPr="00745620" w:rsidRDefault="00B80696" w:rsidP="00B80696">
      <w:pPr>
        <w:jc w:val="both"/>
        <w:rPr>
          <w:rFonts w:ascii="Times New Roman" w:hAnsi="Times New Roman" w:cs="Times New Roman"/>
          <w:color w:val="000000" w:themeColor="text1"/>
          <w:sz w:val="28"/>
          <w:szCs w:val="28"/>
          <w:shd w:val="clear" w:color="auto" w:fill="FFFFFF"/>
        </w:rPr>
      </w:pPr>
      <w:r w:rsidRPr="00381BC2">
        <w:rPr>
          <w:rFonts w:ascii="Times New Roman" w:hAnsi="Times New Roman" w:cs="Times New Roman"/>
          <w:color w:val="000000" w:themeColor="text1"/>
          <w:sz w:val="28"/>
          <w:szCs w:val="28"/>
          <w:shd w:val="clear" w:color="auto" w:fill="FFFFFF"/>
        </w:rPr>
        <w:t>От звукоподражаний следует пе</w:t>
      </w:r>
      <w:r>
        <w:rPr>
          <w:rFonts w:ascii="Times New Roman" w:hAnsi="Times New Roman" w:cs="Times New Roman"/>
          <w:color w:val="000000" w:themeColor="text1"/>
          <w:sz w:val="28"/>
          <w:szCs w:val="28"/>
          <w:shd w:val="clear" w:color="auto" w:fill="FFFFFF"/>
        </w:rPr>
        <w:t>рейти к звукоподражательным сло</w:t>
      </w:r>
      <w:r w:rsidRPr="00381BC2">
        <w:rPr>
          <w:rFonts w:ascii="Times New Roman" w:hAnsi="Times New Roman" w:cs="Times New Roman"/>
          <w:color w:val="000000" w:themeColor="text1"/>
          <w:sz w:val="28"/>
          <w:szCs w:val="28"/>
          <w:shd w:val="clear" w:color="auto" w:fill="FFFFFF"/>
        </w:rPr>
        <w:t xml:space="preserve">вам и междометиям, </w:t>
      </w:r>
      <w:r>
        <w:rPr>
          <w:rFonts w:ascii="Times New Roman" w:hAnsi="Times New Roman" w:cs="Times New Roman"/>
          <w:color w:val="000000" w:themeColor="text1"/>
          <w:sz w:val="28"/>
          <w:szCs w:val="28"/>
          <w:shd w:val="clear" w:color="auto" w:fill="FFFFFF"/>
        </w:rPr>
        <w:t>(</w:t>
      </w:r>
      <w:proofErr w:type="gramStart"/>
      <w:r>
        <w:rPr>
          <w:rFonts w:ascii="Times New Roman" w:hAnsi="Times New Roman" w:cs="Times New Roman"/>
          <w:color w:val="000000" w:themeColor="text1"/>
          <w:sz w:val="28"/>
          <w:szCs w:val="28"/>
          <w:shd w:val="clear" w:color="auto" w:fill="FFFFFF"/>
        </w:rPr>
        <w:t>ой</w:t>
      </w:r>
      <w:proofErr w:type="gramEnd"/>
      <w:r>
        <w:rPr>
          <w:rFonts w:ascii="Times New Roman" w:hAnsi="Times New Roman" w:cs="Times New Roman"/>
          <w:color w:val="000000" w:themeColor="text1"/>
          <w:sz w:val="28"/>
          <w:szCs w:val="28"/>
          <w:shd w:val="clear" w:color="auto" w:fill="FFFFFF"/>
        </w:rPr>
        <w:t xml:space="preserve">! </w:t>
      </w:r>
      <w:r w:rsidRPr="00381BC2">
        <w:rPr>
          <w:rFonts w:ascii="Times New Roman" w:hAnsi="Times New Roman" w:cs="Times New Roman"/>
          <w:color w:val="000000" w:themeColor="text1"/>
          <w:sz w:val="28"/>
          <w:szCs w:val="28"/>
          <w:shd w:val="clear" w:color="auto" w:fill="FFFFFF"/>
        </w:rPr>
        <w:t>ах! ну-ну! и пр.). Здесь также ум</w:t>
      </w:r>
      <w:r>
        <w:rPr>
          <w:rFonts w:ascii="Times New Roman" w:hAnsi="Times New Roman" w:cs="Times New Roman"/>
          <w:color w:val="000000" w:themeColor="text1"/>
          <w:sz w:val="28"/>
          <w:szCs w:val="28"/>
          <w:shd w:val="clear" w:color="auto" w:fill="FFFFFF"/>
        </w:rPr>
        <w:t>естно привлечение картинного ма</w:t>
      </w:r>
      <w:r w:rsidRPr="00381BC2">
        <w:rPr>
          <w:rFonts w:ascii="Times New Roman" w:hAnsi="Times New Roman" w:cs="Times New Roman"/>
          <w:color w:val="000000" w:themeColor="text1"/>
          <w:sz w:val="28"/>
          <w:szCs w:val="28"/>
          <w:shd w:val="clear" w:color="auto" w:fill="FFFFFF"/>
        </w:rPr>
        <w:t>териала и моделирование типовых</w:t>
      </w:r>
      <w:r>
        <w:rPr>
          <w:rFonts w:ascii="Times New Roman" w:hAnsi="Times New Roman" w:cs="Times New Roman"/>
          <w:color w:val="000000" w:themeColor="text1"/>
          <w:sz w:val="28"/>
          <w:szCs w:val="28"/>
          <w:shd w:val="clear" w:color="auto" w:fill="FFFFFF"/>
        </w:rPr>
        <w:t xml:space="preserve"> жизненных ситуаций, в которых </w:t>
      </w:r>
      <w:r w:rsidRPr="00381BC2">
        <w:rPr>
          <w:rFonts w:ascii="Times New Roman" w:hAnsi="Times New Roman" w:cs="Times New Roman"/>
          <w:color w:val="000000" w:themeColor="text1"/>
          <w:sz w:val="28"/>
          <w:szCs w:val="28"/>
          <w:shd w:val="clear" w:color="auto" w:fill="FFFFFF"/>
        </w:rPr>
        <w:t xml:space="preserve">звукоподражательные слова используются. </w:t>
      </w:r>
      <w:r>
        <w:rPr>
          <w:rFonts w:ascii="Times New Roman" w:hAnsi="Times New Roman" w:cs="Times New Roman"/>
          <w:color w:val="000000" w:themeColor="text1"/>
          <w:sz w:val="28"/>
          <w:szCs w:val="28"/>
          <w:shd w:val="clear" w:color="auto" w:fill="FFFFFF"/>
        </w:rPr>
        <w:t xml:space="preserve">Отлично использовать пособие «Ай да я» Людмилы Мельниковой. </w:t>
      </w:r>
    </w:p>
    <w:p w:rsidR="00B80696" w:rsidRDefault="00B80696" w:rsidP="00B80696">
      <w:pPr>
        <w:jc w:val="both"/>
        <w:rPr>
          <w:rFonts w:ascii="Times New Roman" w:hAnsi="Times New Roman" w:cs="Times New Roman"/>
          <w:color w:val="000000" w:themeColor="text1"/>
          <w:sz w:val="28"/>
          <w:szCs w:val="28"/>
          <w:shd w:val="clear" w:color="auto" w:fill="FFFFFF"/>
        </w:rPr>
      </w:pPr>
      <w:r w:rsidRPr="00D4151D">
        <w:rPr>
          <w:rFonts w:ascii="Times New Roman" w:hAnsi="Times New Roman" w:cs="Times New Roman"/>
          <w:color w:val="000000" w:themeColor="text1"/>
          <w:sz w:val="28"/>
          <w:szCs w:val="28"/>
          <w:shd w:val="clear" w:color="auto" w:fill="FFFFFF"/>
        </w:rPr>
        <w:t xml:space="preserve">По мере успешности этой работы в шумовой ряд вводится сильный речевой звук (а, </w:t>
      </w:r>
      <w:proofErr w:type="gramStart"/>
      <w:r w:rsidRPr="00D4151D">
        <w:rPr>
          <w:rFonts w:ascii="Times New Roman" w:hAnsi="Times New Roman" w:cs="Times New Roman"/>
          <w:color w:val="000000" w:themeColor="text1"/>
          <w:sz w:val="28"/>
          <w:szCs w:val="28"/>
          <w:shd w:val="clear" w:color="auto" w:fill="FFFFFF"/>
        </w:rPr>
        <w:t>р</w:t>
      </w:r>
      <w:proofErr w:type="gramEnd"/>
      <w:r w:rsidRPr="00D4151D">
        <w:rPr>
          <w:rFonts w:ascii="Times New Roman" w:hAnsi="Times New Roman" w:cs="Times New Roman"/>
          <w:color w:val="000000" w:themeColor="text1"/>
          <w:sz w:val="28"/>
          <w:szCs w:val="28"/>
          <w:shd w:val="clear" w:color="auto" w:fill="FFFFFF"/>
        </w:rPr>
        <w:t>, у и др.), который связывается с предметом или явлением.</w:t>
      </w:r>
      <w:r w:rsidRPr="00D4151D">
        <w:t xml:space="preserve"> </w:t>
      </w:r>
      <w:r w:rsidRPr="00D4151D">
        <w:rPr>
          <w:rFonts w:ascii="Times New Roman" w:hAnsi="Times New Roman" w:cs="Times New Roman"/>
          <w:color w:val="000000" w:themeColor="text1"/>
          <w:sz w:val="28"/>
          <w:szCs w:val="28"/>
          <w:shd w:val="clear" w:color="auto" w:fill="FFFFFF"/>
        </w:rPr>
        <w:t>На начальных этапах работы для выработки условной связи звучания и предмета выбираются слова-эквиваленты, звуковы</w:t>
      </w:r>
      <w:r>
        <w:rPr>
          <w:rFonts w:ascii="Times New Roman" w:hAnsi="Times New Roman" w:cs="Times New Roman"/>
          <w:color w:val="000000" w:themeColor="text1"/>
          <w:sz w:val="28"/>
          <w:szCs w:val="28"/>
          <w:shd w:val="clear" w:color="auto" w:fill="FFFFFF"/>
        </w:rPr>
        <w:t xml:space="preserve">е комплексы (у – </w:t>
      </w:r>
      <w:r w:rsidRPr="00D4151D">
        <w:rPr>
          <w:rFonts w:ascii="Times New Roman" w:hAnsi="Times New Roman" w:cs="Times New Roman"/>
          <w:color w:val="000000" w:themeColor="text1"/>
          <w:sz w:val="28"/>
          <w:szCs w:val="28"/>
          <w:shd w:val="clear" w:color="auto" w:fill="FFFFFF"/>
        </w:rPr>
        <w:t>п</w:t>
      </w:r>
      <w:r>
        <w:rPr>
          <w:rFonts w:ascii="Times New Roman" w:hAnsi="Times New Roman" w:cs="Times New Roman"/>
          <w:color w:val="000000" w:themeColor="text1"/>
          <w:sz w:val="28"/>
          <w:szCs w:val="28"/>
          <w:shd w:val="clear" w:color="auto" w:fill="FFFFFF"/>
        </w:rPr>
        <w:t xml:space="preserve">аровоз, самолёт; </w:t>
      </w:r>
      <w:proofErr w:type="gramStart"/>
      <w:r>
        <w:rPr>
          <w:rFonts w:ascii="Times New Roman" w:hAnsi="Times New Roman" w:cs="Times New Roman"/>
          <w:color w:val="000000" w:themeColor="text1"/>
          <w:sz w:val="28"/>
          <w:szCs w:val="28"/>
          <w:shd w:val="clear" w:color="auto" w:fill="FFFFFF"/>
        </w:rPr>
        <w:t>р</w:t>
      </w:r>
      <w:proofErr w:type="gramEnd"/>
      <w:r>
        <w:rPr>
          <w:rFonts w:ascii="Times New Roman" w:hAnsi="Times New Roman" w:cs="Times New Roman"/>
          <w:color w:val="000000" w:themeColor="text1"/>
          <w:sz w:val="28"/>
          <w:szCs w:val="28"/>
          <w:shd w:val="clear" w:color="auto" w:fill="FFFFFF"/>
        </w:rPr>
        <w:t xml:space="preserve"> – машина, рычащая собака</w:t>
      </w:r>
      <w:r w:rsidRPr="00D4151D">
        <w:rPr>
          <w:rFonts w:ascii="Times New Roman" w:hAnsi="Times New Roman" w:cs="Times New Roman"/>
          <w:color w:val="000000" w:themeColor="text1"/>
          <w:sz w:val="28"/>
          <w:szCs w:val="28"/>
          <w:shd w:val="clear" w:color="auto" w:fill="FFFFFF"/>
        </w:rPr>
        <w:t>) в одном из строго фиксированных значений, устанавливается и закрепляется связь звука или сочетаний звуков с предметом или его изображением.</w:t>
      </w:r>
      <w:r>
        <w:rPr>
          <w:rFonts w:ascii="Times New Roman" w:hAnsi="Times New Roman" w:cs="Times New Roman"/>
          <w:color w:val="000000" w:themeColor="text1"/>
          <w:sz w:val="28"/>
          <w:szCs w:val="28"/>
          <w:shd w:val="clear" w:color="auto" w:fill="FFFFFF"/>
        </w:rPr>
        <w:t xml:space="preserve"> Играем по тому же принципу, если ребёнок услышал звук, он запускает поезд или машину, заклеивает пластилином дырочку в самолёте и дифференцируем звуки. </w:t>
      </w:r>
    </w:p>
    <w:p w:rsidR="00B80696" w:rsidRDefault="00B80696" w:rsidP="00B80696">
      <w:pPr>
        <w:jc w:val="both"/>
        <w:rPr>
          <w:rFonts w:ascii="Times New Roman" w:hAnsi="Times New Roman" w:cs="Times New Roman"/>
          <w:color w:val="FF0000"/>
          <w:sz w:val="28"/>
          <w:szCs w:val="28"/>
          <w:shd w:val="clear" w:color="auto" w:fill="FFFFFF"/>
        </w:rPr>
      </w:pPr>
      <w:r>
        <w:rPr>
          <w:rFonts w:ascii="Times New Roman" w:hAnsi="Times New Roman" w:cs="Times New Roman"/>
          <w:color w:val="000000" w:themeColor="text1"/>
          <w:sz w:val="28"/>
          <w:szCs w:val="28"/>
          <w:shd w:val="clear" w:color="auto" w:fill="FFFFFF"/>
        </w:rPr>
        <w:t xml:space="preserve">Если все эти задания ребёнку доступны и неречевые звуки также воспринимаются правильно, можно добавить заданий на обучение реакции на высоту и тембр человеческого голоса, эти задания могут быть трудны для неговорящего и непонимающего речь ребёнка, но можно попробовать в них поиграть. </w:t>
      </w:r>
    </w:p>
    <w:p w:rsidR="00B80696" w:rsidRPr="00501991" w:rsidRDefault="00B80696" w:rsidP="00B80696">
      <w:pPr>
        <w:jc w:val="both"/>
        <w:rPr>
          <w:rFonts w:ascii="Times New Roman" w:hAnsi="Times New Roman" w:cs="Times New Roman"/>
          <w:color w:val="000000" w:themeColor="text1"/>
          <w:sz w:val="28"/>
          <w:szCs w:val="28"/>
          <w:shd w:val="clear" w:color="auto" w:fill="FFFFFF"/>
        </w:rPr>
      </w:pPr>
      <w:r w:rsidRPr="00501991">
        <w:rPr>
          <w:rFonts w:ascii="Times New Roman" w:hAnsi="Times New Roman" w:cs="Times New Roman"/>
          <w:color w:val="000000" w:themeColor="text1"/>
          <w:sz w:val="28"/>
          <w:szCs w:val="28"/>
          <w:shd w:val="clear" w:color="auto" w:fill="FFFFFF"/>
        </w:rPr>
        <w:t xml:space="preserve">1. Учить различать голоса по громкости (определять далеко или близко находится говорящий человек). С игрушками: где персонаж, какой персонаж говорит, с </w:t>
      </w:r>
      <w:r w:rsidRPr="00501991">
        <w:rPr>
          <w:rFonts w:ascii="Times New Roman" w:hAnsi="Times New Roman" w:cs="Times New Roman"/>
          <w:color w:val="000000" w:themeColor="text1"/>
          <w:sz w:val="28"/>
          <w:szCs w:val="28"/>
          <w:shd w:val="clear" w:color="auto" w:fill="FFFFFF"/>
        </w:rPr>
        <w:lastRenderedPageBreak/>
        <w:t xml:space="preserve">интерактивными презентациями. Для неговорящего можно сделать таблички с микрофоном «громко» - «близко». </w:t>
      </w:r>
    </w:p>
    <w:p w:rsidR="00B80696" w:rsidRPr="00501991" w:rsidRDefault="00B80696" w:rsidP="00B80696">
      <w:pPr>
        <w:jc w:val="both"/>
        <w:rPr>
          <w:rFonts w:ascii="Times New Roman" w:hAnsi="Times New Roman" w:cs="Times New Roman"/>
          <w:color w:val="000000" w:themeColor="text1"/>
          <w:sz w:val="28"/>
          <w:szCs w:val="28"/>
          <w:shd w:val="clear" w:color="auto" w:fill="FFFFFF"/>
        </w:rPr>
      </w:pPr>
      <w:r w:rsidRPr="00501991">
        <w:rPr>
          <w:rFonts w:ascii="Times New Roman" w:hAnsi="Times New Roman" w:cs="Times New Roman"/>
          <w:color w:val="000000" w:themeColor="text1"/>
          <w:sz w:val="28"/>
          <w:szCs w:val="28"/>
          <w:shd w:val="clear" w:color="auto" w:fill="FFFFFF"/>
        </w:rPr>
        <w:t xml:space="preserve">2. Учить различать речевые звуки по длительности (те же игры, но теперь звуки типа А, О, У, И, Э, </w:t>
      </w:r>
      <w:proofErr w:type="gramStart"/>
      <w:r w:rsidRPr="00501991">
        <w:rPr>
          <w:rFonts w:ascii="Times New Roman" w:hAnsi="Times New Roman" w:cs="Times New Roman"/>
          <w:color w:val="000000" w:themeColor="text1"/>
          <w:sz w:val="28"/>
          <w:szCs w:val="28"/>
          <w:shd w:val="clear" w:color="auto" w:fill="FFFFFF"/>
        </w:rPr>
        <w:t>Ш</w:t>
      </w:r>
      <w:proofErr w:type="gramEnd"/>
      <w:r w:rsidRPr="00501991">
        <w:rPr>
          <w:rFonts w:ascii="Times New Roman" w:hAnsi="Times New Roman" w:cs="Times New Roman"/>
          <w:color w:val="000000" w:themeColor="text1"/>
          <w:sz w:val="28"/>
          <w:szCs w:val="28"/>
          <w:shd w:val="clear" w:color="auto" w:fill="FFFFFF"/>
        </w:rPr>
        <w:t xml:space="preserve">, С). </w:t>
      </w:r>
    </w:p>
    <w:p w:rsidR="00B80696" w:rsidRPr="00501991" w:rsidRDefault="00B80696" w:rsidP="00B80696">
      <w:pPr>
        <w:jc w:val="both"/>
        <w:rPr>
          <w:rFonts w:ascii="Times New Roman" w:hAnsi="Times New Roman" w:cs="Times New Roman"/>
          <w:color w:val="000000" w:themeColor="text1"/>
          <w:sz w:val="28"/>
          <w:szCs w:val="28"/>
          <w:shd w:val="clear" w:color="auto" w:fill="FFFFFF"/>
        </w:rPr>
      </w:pPr>
      <w:r w:rsidRPr="00501991">
        <w:rPr>
          <w:rFonts w:ascii="Times New Roman" w:hAnsi="Times New Roman" w:cs="Times New Roman"/>
          <w:color w:val="000000" w:themeColor="text1"/>
          <w:sz w:val="28"/>
          <w:szCs w:val="28"/>
          <w:shd w:val="clear" w:color="auto" w:fill="FFFFFF"/>
        </w:rPr>
        <w:t>3. Учить различать высокие, низкие и средние по высоте голоса, дифференцировать голоса по тембру (тоненький голосок, бас, женские и мужские голоса).</w:t>
      </w:r>
    </w:p>
    <w:p w:rsidR="00B80696" w:rsidRPr="00501991" w:rsidRDefault="00B80696" w:rsidP="00B80696">
      <w:pPr>
        <w:numPr>
          <w:ilvl w:val="0"/>
          <w:numId w:val="4"/>
        </w:numPr>
        <w:jc w:val="both"/>
        <w:rPr>
          <w:rFonts w:ascii="Times New Roman" w:hAnsi="Times New Roman" w:cs="Times New Roman"/>
          <w:color w:val="000000" w:themeColor="text1"/>
          <w:sz w:val="28"/>
          <w:szCs w:val="28"/>
          <w:shd w:val="clear" w:color="auto" w:fill="FFFFFF"/>
        </w:rPr>
      </w:pPr>
      <w:r w:rsidRPr="00501991">
        <w:rPr>
          <w:rFonts w:ascii="Times New Roman" w:hAnsi="Times New Roman" w:cs="Times New Roman"/>
          <w:color w:val="000000" w:themeColor="text1"/>
          <w:sz w:val="28"/>
          <w:szCs w:val="28"/>
          <w:shd w:val="clear" w:color="auto" w:fill="FFFFFF"/>
        </w:rPr>
        <w:t xml:space="preserve"> «</w:t>
      </w:r>
      <w:proofErr w:type="gramStart"/>
      <w:r w:rsidRPr="00501991">
        <w:rPr>
          <w:rFonts w:ascii="Times New Roman" w:hAnsi="Times New Roman" w:cs="Times New Roman"/>
          <w:color w:val="000000" w:themeColor="text1"/>
          <w:sz w:val="28"/>
          <w:szCs w:val="28"/>
          <w:shd w:val="clear" w:color="auto" w:fill="FFFFFF"/>
        </w:rPr>
        <w:t>Узнай</w:t>
      </w:r>
      <w:proofErr w:type="gramEnd"/>
      <w:r w:rsidRPr="00501991">
        <w:rPr>
          <w:rFonts w:ascii="Times New Roman" w:hAnsi="Times New Roman" w:cs="Times New Roman"/>
          <w:color w:val="000000" w:themeColor="text1"/>
          <w:sz w:val="28"/>
          <w:szCs w:val="28"/>
          <w:shd w:val="clear" w:color="auto" w:fill="FFFFFF"/>
        </w:rPr>
        <w:t xml:space="preserve"> чей голос» – надо записать на телефон пару коротких фраз от родственников малыша, кого он более-менее регулярно слышит, включить ему и попросить сказать, кто это или показать на фотографию того, кто говорит;</w:t>
      </w:r>
    </w:p>
    <w:p w:rsidR="00B80696" w:rsidRDefault="00B80696" w:rsidP="00B80696">
      <w:pPr>
        <w:numPr>
          <w:ilvl w:val="0"/>
          <w:numId w:val="4"/>
        </w:numPr>
        <w:jc w:val="both"/>
        <w:rPr>
          <w:rFonts w:ascii="Times New Roman" w:hAnsi="Times New Roman" w:cs="Times New Roman"/>
          <w:color w:val="000000" w:themeColor="text1"/>
          <w:sz w:val="28"/>
          <w:szCs w:val="28"/>
          <w:shd w:val="clear" w:color="auto" w:fill="FFFFFF"/>
        </w:rPr>
      </w:pPr>
      <w:r w:rsidRPr="00B80696">
        <w:rPr>
          <w:rFonts w:ascii="Times New Roman" w:hAnsi="Times New Roman" w:cs="Times New Roman"/>
          <w:color w:val="000000" w:themeColor="text1"/>
          <w:sz w:val="28"/>
          <w:szCs w:val="28"/>
          <w:shd w:val="clear" w:color="auto" w:fill="FFFFFF"/>
        </w:rPr>
        <w:t xml:space="preserve">Игра с «Семейкой» – голоса в записи: кто </w:t>
      </w:r>
      <w:r>
        <w:rPr>
          <w:rFonts w:ascii="Times New Roman" w:hAnsi="Times New Roman" w:cs="Times New Roman"/>
          <w:color w:val="000000" w:themeColor="text1"/>
          <w:sz w:val="28"/>
          <w:szCs w:val="28"/>
          <w:shd w:val="clear" w:color="auto" w:fill="FFFFFF"/>
        </w:rPr>
        <w:t>сказал?</w:t>
      </w:r>
    </w:p>
    <w:p w:rsidR="00B80696" w:rsidRPr="00B80696" w:rsidRDefault="00B80696" w:rsidP="00B80696">
      <w:pPr>
        <w:numPr>
          <w:ilvl w:val="0"/>
          <w:numId w:val="4"/>
        </w:numPr>
        <w:jc w:val="both"/>
        <w:rPr>
          <w:rFonts w:ascii="Times New Roman" w:hAnsi="Times New Roman" w:cs="Times New Roman"/>
          <w:color w:val="000000" w:themeColor="text1"/>
          <w:sz w:val="28"/>
          <w:szCs w:val="28"/>
          <w:shd w:val="clear" w:color="auto" w:fill="FFFFFF"/>
        </w:rPr>
      </w:pPr>
      <w:r w:rsidRPr="00B80696">
        <w:rPr>
          <w:rFonts w:ascii="Times New Roman" w:hAnsi="Times New Roman" w:cs="Times New Roman"/>
          <w:color w:val="000000" w:themeColor="text1"/>
          <w:sz w:val="28"/>
          <w:szCs w:val="28"/>
          <w:shd w:val="clear" w:color="auto" w:fill="FFFFFF"/>
        </w:rPr>
        <w:t>Игра «Мама и малыш».</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Далее нужно научить ребёнка реагировать на своё имя. </w:t>
      </w:r>
    </w:p>
    <w:p w:rsidR="00B80696" w:rsidRPr="000959DE" w:rsidRDefault="00B80696" w:rsidP="00B80696">
      <w:pPr>
        <w:jc w:val="both"/>
        <w:rPr>
          <w:rFonts w:ascii="Times New Roman" w:hAnsi="Times New Roman" w:cs="Times New Roman"/>
          <w:color w:val="000000" w:themeColor="text1"/>
          <w:sz w:val="28"/>
          <w:szCs w:val="28"/>
          <w:shd w:val="clear" w:color="auto" w:fill="FFFFFF"/>
        </w:rPr>
      </w:pPr>
      <w:r w:rsidRPr="000959DE">
        <w:rPr>
          <w:rFonts w:ascii="Times New Roman" w:hAnsi="Times New Roman" w:cs="Times New Roman"/>
          <w:color w:val="000000" w:themeColor="text1"/>
          <w:sz w:val="28"/>
          <w:szCs w:val="28"/>
          <w:shd w:val="clear" w:color="auto" w:fill="FFFFFF"/>
        </w:rPr>
        <w:t>Здоровый малыш в среднем начинает реагирова</w:t>
      </w:r>
      <w:r>
        <w:rPr>
          <w:rFonts w:ascii="Times New Roman" w:hAnsi="Times New Roman" w:cs="Times New Roman"/>
          <w:color w:val="000000" w:themeColor="text1"/>
          <w:sz w:val="28"/>
          <w:szCs w:val="28"/>
          <w:shd w:val="clear" w:color="auto" w:fill="FFFFFF"/>
        </w:rPr>
        <w:t>ть на имя с 5-6 месяцев</w:t>
      </w:r>
      <w:r w:rsidRPr="000959DE">
        <w:rPr>
          <w:rFonts w:ascii="Times New Roman" w:hAnsi="Times New Roman" w:cs="Times New Roman"/>
          <w:color w:val="000000" w:themeColor="text1"/>
          <w:sz w:val="28"/>
          <w:szCs w:val="28"/>
          <w:shd w:val="clear" w:color="auto" w:fill="FFFFFF"/>
        </w:rPr>
        <w:t xml:space="preserve">. Постоянно слыша вокруг себя неразборчивый фоновый шум, ребенок </w:t>
      </w:r>
      <w:r>
        <w:rPr>
          <w:rFonts w:ascii="Times New Roman" w:hAnsi="Times New Roman" w:cs="Times New Roman"/>
          <w:color w:val="000000" w:themeColor="text1"/>
          <w:sz w:val="28"/>
          <w:szCs w:val="28"/>
          <w:shd w:val="clear" w:color="auto" w:fill="FFFFFF"/>
        </w:rPr>
        <w:t xml:space="preserve">прекращает реагировать на речь. </w:t>
      </w:r>
      <w:r w:rsidRPr="000959DE">
        <w:rPr>
          <w:rFonts w:ascii="Times New Roman" w:hAnsi="Times New Roman" w:cs="Times New Roman"/>
          <w:color w:val="000000" w:themeColor="text1"/>
          <w:sz w:val="28"/>
          <w:szCs w:val="28"/>
          <w:shd w:val="clear" w:color="auto" w:fill="FFFFFF"/>
        </w:rPr>
        <w:t>Имя тоже представляет для ребенка бессмысленный набор звуков. Если вы видите, что ребенок не откликается, не надо его бесконечно просто так звать. Это сделает для него имя еще более бессмысленным словом. Нужно звать по имени исключительно с какой-то целью.</w:t>
      </w:r>
      <w:r>
        <w:rPr>
          <w:rFonts w:ascii="Times New Roman" w:hAnsi="Times New Roman" w:cs="Times New Roman"/>
          <w:color w:val="000000" w:themeColor="text1"/>
          <w:sz w:val="28"/>
          <w:szCs w:val="28"/>
          <w:shd w:val="clear" w:color="auto" w:fill="FFFFFF"/>
        </w:rPr>
        <w:t xml:space="preserve"> Называем имя ребёнка и даём ему подкрепление, когда он повернулся. Если участвует два человека, они могут выдувать пузыри после произнесения имени ребёнка, ассистент (второй взрослый) помогает ребёнку повернуться к человеку, который его позвал. </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Есть </w:t>
      </w:r>
      <w:r w:rsidRPr="000959DE">
        <w:rPr>
          <w:rFonts w:ascii="Times New Roman" w:hAnsi="Times New Roman" w:cs="Times New Roman"/>
          <w:color w:val="000000" w:themeColor="text1"/>
          <w:sz w:val="28"/>
          <w:szCs w:val="28"/>
          <w:shd w:val="clear" w:color="auto" w:fill="FFFFFF"/>
        </w:rPr>
        <w:t>похожий метод: нужно громко хлопнуть ладошами или постучать, чтобы привлечь внимание ребенка, потом сказать его имя и сразу поощрить</w:t>
      </w:r>
      <w:r>
        <w:rPr>
          <w:rFonts w:ascii="Times New Roman" w:hAnsi="Times New Roman" w:cs="Times New Roman"/>
          <w:color w:val="000000" w:themeColor="text1"/>
          <w:sz w:val="28"/>
          <w:szCs w:val="28"/>
          <w:shd w:val="clear" w:color="auto" w:fill="FFFFFF"/>
        </w:rPr>
        <w:t>, закрепляя последовательность «имя – награда»</w:t>
      </w:r>
      <w:r w:rsidRPr="000959DE">
        <w:rPr>
          <w:rFonts w:ascii="Times New Roman" w:hAnsi="Times New Roman" w:cs="Times New Roman"/>
          <w:color w:val="000000" w:themeColor="text1"/>
          <w:sz w:val="28"/>
          <w:szCs w:val="28"/>
          <w:shd w:val="clear" w:color="auto" w:fill="FFFFFF"/>
        </w:rPr>
        <w:t>.</w:t>
      </w:r>
    </w:p>
    <w:p w:rsidR="00B80696" w:rsidRDefault="00B80696" w:rsidP="00B80696">
      <w:pPr>
        <w:jc w:val="both"/>
        <w:rPr>
          <w:rFonts w:ascii="Times New Roman" w:hAnsi="Times New Roman" w:cs="Times New Roman"/>
          <w:color w:val="000000" w:themeColor="text1"/>
          <w:sz w:val="28"/>
          <w:szCs w:val="28"/>
          <w:shd w:val="clear" w:color="auto" w:fill="FFFFFF"/>
        </w:rPr>
      </w:pPr>
      <w:r w:rsidRPr="002E2B37">
        <w:rPr>
          <w:rFonts w:ascii="Times New Roman" w:hAnsi="Times New Roman" w:cs="Times New Roman"/>
          <w:color w:val="000000" w:themeColor="text1"/>
          <w:sz w:val="28"/>
          <w:szCs w:val="28"/>
          <w:shd w:val="clear" w:color="auto" w:fill="FFFFFF"/>
        </w:rPr>
        <w:t xml:space="preserve">При нарушении слухового восприятия полезен </w:t>
      </w:r>
      <w:r>
        <w:rPr>
          <w:rFonts w:ascii="Times New Roman" w:hAnsi="Times New Roman" w:cs="Times New Roman"/>
          <w:color w:val="000000" w:themeColor="text1"/>
          <w:sz w:val="28"/>
          <w:szCs w:val="28"/>
          <w:shd w:val="clear" w:color="auto" w:fill="FFFFFF"/>
        </w:rPr>
        <w:t xml:space="preserve">также </w:t>
      </w:r>
      <w:r w:rsidRPr="002E2B37">
        <w:rPr>
          <w:rFonts w:ascii="Times New Roman" w:hAnsi="Times New Roman" w:cs="Times New Roman"/>
          <w:color w:val="000000" w:themeColor="text1"/>
          <w:sz w:val="28"/>
          <w:szCs w:val="28"/>
          <w:shd w:val="clear" w:color="auto" w:fill="FFFFFF"/>
        </w:rPr>
        <w:t xml:space="preserve">метод </w:t>
      </w:r>
      <w:proofErr w:type="spellStart"/>
      <w:r w:rsidRPr="002E2B37">
        <w:rPr>
          <w:rFonts w:ascii="Times New Roman" w:hAnsi="Times New Roman" w:cs="Times New Roman"/>
          <w:color w:val="000000" w:themeColor="text1"/>
          <w:sz w:val="28"/>
          <w:szCs w:val="28"/>
          <w:shd w:val="clear" w:color="auto" w:fill="FFFFFF"/>
        </w:rPr>
        <w:t>Томатиса</w:t>
      </w:r>
      <w:proofErr w:type="spellEnd"/>
      <w:r w:rsidRPr="002E2B37">
        <w:rPr>
          <w:rFonts w:ascii="Times New Roman" w:hAnsi="Times New Roman" w:cs="Times New Roman"/>
          <w:color w:val="000000" w:themeColor="text1"/>
          <w:sz w:val="28"/>
          <w:szCs w:val="28"/>
          <w:shd w:val="clear" w:color="auto" w:fill="FFFFFF"/>
        </w:rPr>
        <w:t>.</w:t>
      </w:r>
    </w:p>
    <w:p w:rsidR="00B80696" w:rsidRPr="00696EEB"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Реакция на слова «Стоп» и «Нельзя» формируется как в обычной деятельности, мама говорит «Нельзя» и прекращает деятельность ребёнка, убирает его руки и останавливает действие, если ребёнок делает то, что делать запрещено. </w:t>
      </w:r>
      <w:proofErr w:type="gramStart"/>
      <w:r>
        <w:rPr>
          <w:rFonts w:ascii="Times New Roman" w:hAnsi="Times New Roman" w:cs="Times New Roman"/>
          <w:color w:val="000000" w:themeColor="text1"/>
          <w:sz w:val="28"/>
          <w:szCs w:val="28"/>
          <w:shd w:val="clear" w:color="auto" w:fill="FFFFFF"/>
        </w:rPr>
        <w:t>Слово «стоп» можно отработать в игре «иди – стоп» или при игре с молотком, звонком, мячиком.</w:t>
      </w:r>
      <w:proofErr w:type="gramEnd"/>
      <w:r>
        <w:rPr>
          <w:rFonts w:ascii="Times New Roman" w:hAnsi="Times New Roman" w:cs="Times New Roman"/>
          <w:color w:val="000000" w:themeColor="text1"/>
          <w:sz w:val="28"/>
          <w:szCs w:val="28"/>
          <w:shd w:val="clear" w:color="auto" w:fill="FFFFFF"/>
        </w:rPr>
        <w:t xml:space="preserve"> Реакция подкрепляется приятным для ребёнка стимулом. </w:t>
      </w:r>
    </w:p>
    <w:p w:rsidR="00B80696" w:rsidRDefault="00B80696" w:rsidP="00B80696">
      <w:pPr>
        <w:pStyle w:val="a3"/>
        <w:numPr>
          <w:ilvl w:val="0"/>
          <w:numId w:val="1"/>
        </w:numPr>
        <w:jc w:val="both"/>
        <w:rPr>
          <w:rFonts w:ascii="Times New Roman" w:hAnsi="Times New Roman" w:cs="Times New Roman"/>
          <w:color w:val="000000" w:themeColor="text1"/>
          <w:sz w:val="28"/>
          <w:szCs w:val="28"/>
          <w:shd w:val="clear" w:color="auto" w:fill="FFFFFF"/>
        </w:rPr>
      </w:pPr>
      <w:r w:rsidRPr="00696EEB">
        <w:rPr>
          <w:rFonts w:ascii="Times New Roman" w:hAnsi="Times New Roman" w:cs="Times New Roman"/>
          <w:b/>
          <w:color w:val="000000" w:themeColor="text1"/>
          <w:sz w:val="28"/>
          <w:szCs w:val="28"/>
          <w:shd w:val="clear" w:color="auto" w:fill="FFFFFF"/>
        </w:rPr>
        <w:t>Ситуативный:</w:t>
      </w:r>
      <w:r w:rsidRPr="00696EEB">
        <w:rPr>
          <w:rFonts w:ascii="Times New Roman" w:hAnsi="Times New Roman" w:cs="Times New Roman"/>
          <w:color w:val="000000" w:themeColor="text1"/>
          <w:sz w:val="28"/>
          <w:szCs w:val="28"/>
          <w:shd w:val="clear" w:color="auto" w:fill="FFFFFF"/>
        </w:rPr>
        <w:t xml:space="preserve"> ребенок понимает просьбы, связанные с обиходным предметным миром, знает имена близких и названия своих игрушек, может показать части тела у себя, у родителей, у куклы, но не различает по словесной просьбе изображений предметов, игрушек, хорошо знакомых ему в быту.</w:t>
      </w:r>
      <w:r>
        <w:rPr>
          <w:rFonts w:ascii="Times New Roman" w:hAnsi="Times New Roman" w:cs="Times New Roman"/>
          <w:color w:val="000000" w:themeColor="text1"/>
          <w:sz w:val="28"/>
          <w:szCs w:val="28"/>
          <w:shd w:val="clear" w:color="auto" w:fill="FFFFFF"/>
        </w:rPr>
        <w:t xml:space="preserve"> В норме 6-10 мес.</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Это следующий уровень понимания, который нужно развить у ребёнка.</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Здесь будут использоваться следующие направления работы: работа над пониманием частотных бытовых глаголов и бытовых инструкций; работа над пониманием имён близких и умением их показать на фото, а также работа над умением показывать свои части тела.</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Игры на «</w:t>
      </w:r>
      <w:proofErr w:type="spellStart"/>
      <w:r>
        <w:rPr>
          <w:rFonts w:ascii="Times New Roman" w:hAnsi="Times New Roman" w:cs="Times New Roman"/>
          <w:color w:val="000000" w:themeColor="text1"/>
          <w:sz w:val="28"/>
          <w:szCs w:val="28"/>
          <w:shd w:val="clear" w:color="auto" w:fill="FFFFFF"/>
        </w:rPr>
        <w:t>соматогнозис</w:t>
      </w:r>
      <w:proofErr w:type="spellEnd"/>
      <w:r>
        <w:rPr>
          <w:rFonts w:ascii="Times New Roman" w:hAnsi="Times New Roman" w:cs="Times New Roman"/>
          <w:color w:val="000000" w:themeColor="text1"/>
          <w:sz w:val="28"/>
          <w:szCs w:val="28"/>
          <w:shd w:val="clear" w:color="auto" w:fill="FFFFFF"/>
        </w:rPr>
        <w:t>», а соответственно и понимание названий частей тела мы рассмотрим в разделе «работа над моторной сферой». Так как это основа для развития двигательной сферы.</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Я начинаю на этапе работы над подражанием, в игре «Сделай так» я меняю инструкцию и прошу «Покажи нос», «Покажи рот». </w:t>
      </w:r>
      <w:proofErr w:type="gramStart"/>
      <w:r>
        <w:rPr>
          <w:rFonts w:ascii="Times New Roman" w:hAnsi="Times New Roman" w:cs="Times New Roman"/>
          <w:color w:val="000000" w:themeColor="text1"/>
          <w:sz w:val="28"/>
          <w:szCs w:val="28"/>
          <w:shd w:val="clear" w:color="auto" w:fill="FFFFFF"/>
        </w:rPr>
        <w:t>Потом подключаю песенки про части тела, самая используемая у мена «Вот носик» Железновой.</w:t>
      </w:r>
      <w:proofErr w:type="gramEnd"/>
      <w:r>
        <w:rPr>
          <w:rFonts w:ascii="Times New Roman" w:hAnsi="Times New Roman" w:cs="Times New Roman"/>
          <w:color w:val="000000" w:themeColor="text1"/>
          <w:sz w:val="28"/>
          <w:szCs w:val="28"/>
          <w:shd w:val="clear" w:color="auto" w:fill="FFFFFF"/>
        </w:rPr>
        <w:t xml:space="preserve"> </w:t>
      </w:r>
      <w:r w:rsidRPr="000E4FBB">
        <w:rPr>
          <w:rFonts w:ascii="Times New Roman" w:hAnsi="Times New Roman" w:cs="Times New Roman"/>
          <w:color w:val="000000" w:themeColor="text1"/>
          <w:sz w:val="28"/>
          <w:szCs w:val="28"/>
          <w:shd w:val="clear" w:color="auto" w:fill="FFFFFF"/>
        </w:rPr>
        <w:t>Также, когда ребёнку нужно вытереть нос или рот, даю инструкцию «вытри рот», со временем эта инструкция хорошо понимается ребёнком.</w:t>
      </w:r>
    </w:p>
    <w:p w:rsidR="00B80696" w:rsidRPr="003615F4"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Работа над пониманием имён членов семьи проводится при помощи альбома с фотографиями, желательно подписать имена всех членов семьи, для многих детей это улучшает понимание. Сначала даётся 1 фото, просят показать «Где мама?», когда этот вариант действий усвоен, показывается одна из двух, при этом даётся мама и чашка, мама и собака, затем из трёх, то же самое делается и с фотографиями других членов семьи.</w:t>
      </w:r>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Далее идёт работа по пониманию слов и бытовых инструкций. </w:t>
      </w:r>
      <w:r w:rsidRPr="008E4E8D">
        <w:rPr>
          <w:rFonts w:ascii="Times New Roman" w:hAnsi="Times New Roman" w:cs="Times New Roman"/>
          <w:color w:val="000000" w:themeColor="text1"/>
          <w:sz w:val="28"/>
          <w:szCs w:val="28"/>
          <w:shd w:val="clear" w:color="auto" w:fill="FFFFFF"/>
        </w:rPr>
        <w:t xml:space="preserve">Педагог и родители составляют список точно сформулированных (стандартизированных) инструкций-побуждений обиходно-бытового характера, которые употребляются в неизменном виде и на занятиях, и в повседневной жизни ребенка дома. </w:t>
      </w:r>
    </w:p>
    <w:p w:rsidR="00B80696" w:rsidRDefault="00B80696" w:rsidP="00B80696">
      <w:pPr>
        <w:jc w:val="both"/>
        <w:rPr>
          <w:rFonts w:ascii="Times New Roman" w:hAnsi="Times New Roman" w:cs="Times New Roman"/>
          <w:color w:val="000000" w:themeColor="text1"/>
          <w:sz w:val="28"/>
          <w:szCs w:val="28"/>
          <w:shd w:val="clear" w:color="auto" w:fill="FFFFFF"/>
        </w:rPr>
      </w:pPr>
      <w:r w:rsidRPr="008E4E8D">
        <w:rPr>
          <w:rFonts w:ascii="Times New Roman" w:hAnsi="Times New Roman" w:cs="Times New Roman"/>
          <w:color w:val="000000" w:themeColor="text1"/>
          <w:sz w:val="28"/>
          <w:szCs w:val="28"/>
          <w:shd w:val="clear" w:color="auto" w:fill="FFFFFF"/>
        </w:rPr>
        <w:t>Это должны быть глаголы в повелительном наклонении, короткие фразы типа: «иди кушать», «одевайся», «дай такой», «делай так», «мой», «дай мне». Этими фразами по возможности должны пользовать все люди, которые общаются с ребёнком. Таким образом</w:t>
      </w:r>
      <w:r>
        <w:rPr>
          <w:rFonts w:ascii="Times New Roman" w:hAnsi="Times New Roman" w:cs="Times New Roman"/>
          <w:color w:val="000000" w:themeColor="text1"/>
          <w:sz w:val="28"/>
          <w:szCs w:val="28"/>
          <w:shd w:val="clear" w:color="auto" w:fill="FFFFFF"/>
        </w:rPr>
        <w:t>,</w:t>
      </w:r>
      <w:r w:rsidRPr="008E4E8D">
        <w:rPr>
          <w:rFonts w:ascii="Times New Roman" w:hAnsi="Times New Roman" w:cs="Times New Roman"/>
          <w:color w:val="000000" w:themeColor="text1"/>
          <w:sz w:val="28"/>
          <w:szCs w:val="28"/>
          <w:shd w:val="clear" w:color="auto" w:fill="FFFFFF"/>
        </w:rPr>
        <w:t xml:space="preserve"> мы сузим количество фраз и слов, которые должен научиться понимать ребёнок на первом этапе.</w:t>
      </w:r>
      <w:r>
        <w:rPr>
          <w:rFonts w:ascii="Times New Roman" w:hAnsi="Times New Roman" w:cs="Times New Roman"/>
          <w:color w:val="000000" w:themeColor="text1"/>
          <w:sz w:val="28"/>
          <w:szCs w:val="28"/>
          <w:shd w:val="clear" w:color="auto" w:fill="FFFFFF"/>
        </w:rPr>
        <w:t xml:space="preserve"> </w:t>
      </w:r>
      <w:r w:rsidRPr="00344E51">
        <w:rPr>
          <w:rFonts w:ascii="Times New Roman" w:hAnsi="Times New Roman" w:cs="Times New Roman"/>
          <w:color w:val="000000" w:themeColor="text1"/>
          <w:sz w:val="28"/>
          <w:szCs w:val="28"/>
          <w:shd w:val="clear" w:color="auto" w:fill="FFFFFF"/>
        </w:rPr>
        <w:t>Учитывается, что понимание</w:t>
      </w:r>
      <w:r>
        <w:rPr>
          <w:rFonts w:ascii="Times New Roman" w:hAnsi="Times New Roman" w:cs="Times New Roman"/>
          <w:color w:val="000000" w:themeColor="text1"/>
          <w:sz w:val="28"/>
          <w:szCs w:val="28"/>
          <w:shd w:val="clear" w:color="auto" w:fill="FFFFFF"/>
        </w:rPr>
        <w:t xml:space="preserve"> фраз сначала только ситуативно</w:t>
      </w:r>
      <w:r w:rsidRPr="00344E51">
        <w:rPr>
          <w:rFonts w:ascii="Times New Roman" w:hAnsi="Times New Roman" w:cs="Times New Roman"/>
          <w:color w:val="000000" w:themeColor="text1"/>
          <w:sz w:val="28"/>
          <w:szCs w:val="28"/>
          <w:shd w:val="clear" w:color="auto" w:fill="FFFFFF"/>
        </w:rPr>
        <w:t>, зависит от определенных деталей, поэтому и менять порядок слов, интонацию при проговаривании фраз не рекомендуется.</w:t>
      </w:r>
      <w:r>
        <w:rPr>
          <w:rFonts w:ascii="Times New Roman" w:hAnsi="Times New Roman" w:cs="Times New Roman"/>
          <w:color w:val="000000" w:themeColor="text1"/>
          <w:sz w:val="28"/>
          <w:szCs w:val="28"/>
          <w:shd w:val="clear" w:color="auto" w:fill="FFFFFF"/>
        </w:rPr>
        <w:t xml:space="preserve"> </w:t>
      </w:r>
    </w:p>
    <w:p w:rsidR="00B80696" w:rsidRDefault="00B80696" w:rsidP="00B80696">
      <w:pPr>
        <w:jc w:val="both"/>
        <w:rPr>
          <w:rFonts w:ascii="Times New Roman" w:hAnsi="Times New Roman" w:cs="Times New Roman"/>
          <w:color w:val="000000" w:themeColor="text1"/>
          <w:sz w:val="28"/>
          <w:szCs w:val="28"/>
          <w:shd w:val="clear" w:color="auto" w:fill="FFFFFF"/>
        </w:rPr>
      </w:pPr>
      <w:proofErr w:type="gramStart"/>
      <w:r>
        <w:rPr>
          <w:rFonts w:ascii="Times New Roman" w:hAnsi="Times New Roman" w:cs="Times New Roman"/>
          <w:color w:val="000000" w:themeColor="text1"/>
          <w:sz w:val="28"/>
          <w:szCs w:val="28"/>
          <w:shd w:val="clear" w:color="auto" w:fill="FFFFFF"/>
        </w:rPr>
        <w:t>Многие специалисты используют глагольный тренинг, так как на сегодняшний день это самая популярная методика, я предлагаю тоже его использовать, но сначала взять самые частотные глаголы: «покажи», «дай», «кидай», «прыгай», «бери», «подними», «вставляй», «мой», «открой», «включи», «неси», «дуй», «садись», «встань».</w:t>
      </w:r>
      <w:proofErr w:type="gramEnd"/>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 xml:space="preserve">На каждый глагол подбирается несколько игр. </w:t>
      </w:r>
      <w:proofErr w:type="gramStart"/>
      <w:r>
        <w:rPr>
          <w:rFonts w:ascii="Times New Roman" w:hAnsi="Times New Roman" w:cs="Times New Roman"/>
          <w:color w:val="000000" w:themeColor="text1"/>
          <w:sz w:val="28"/>
          <w:szCs w:val="28"/>
          <w:shd w:val="clear" w:color="auto" w:fill="FFFFFF"/>
        </w:rPr>
        <w:t>Глаголы типа «дай», «бери», «вставляй»,  «открой», «покажи», «садись», «встань» отрабатываются на каждом занятии в ходе выполнения других заданий.</w:t>
      </w:r>
      <w:proofErr w:type="gramEnd"/>
    </w:p>
    <w:p w:rsidR="00B80696" w:rsidRDefault="00B80696" w:rsidP="00B80696">
      <w:pPr>
        <w:jc w:val="both"/>
        <w:rPr>
          <w:rFonts w:ascii="Times New Roman" w:hAnsi="Times New Roman" w:cs="Times New Roman"/>
          <w:color w:val="000000" w:themeColor="text1"/>
          <w:sz w:val="28"/>
          <w:szCs w:val="28"/>
          <w:shd w:val="clear" w:color="auto" w:fill="FFFFFF"/>
        </w:rPr>
      </w:pPr>
      <w:proofErr w:type="gramStart"/>
      <w:r>
        <w:rPr>
          <w:rFonts w:ascii="Times New Roman" w:hAnsi="Times New Roman" w:cs="Times New Roman"/>
          <w:color w:val="000000" w:themeColor="text1"/>
          <w:sz w:val="28"/>
          <w:szCs w:val="28"/>
          <w:shd w:val="clear" w:color="auto" w:fill="FFFFFF"/>
        </w:rPr>
        <w:t>Дальше вводится несколько хорошо знакомых бытовых предметов: мыло, полотенце, мяч, бутылка, машинка, кубик, ложка, тарелка, ручка, салфетка.</w:t>
      </w:r>
      <w:proofErr w:type="gramEnd"/>
    </w:p>
    <w:p w:rsidR="00B8069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Ребёнка просят дать / поднять определённый предмет «Дай кубик».</w:t>
      </w:r>
    </w:p>
    <w:p w:rsidR="00B80696" w:rsidRDefault="00B80696" w:rsidP="00B80696">
      <w:pPr>
        <w:jc w:val="both"/>
        <w:rPr>
          <w:rFonts w:ascii="Times New Roman" w:hAnsi="Times New Roman" w:cs="Times New Roman"/>
          <w:color w:val="000000" w:themeColor="text1"/>
          <w:sz w:val="28"/>
          <w:szCs w:val="28"/>
          <w:shd w:val="clear" w:color="auto" w:fill="FFFFFF"/>
        </w:rPr>
      </w:pPr>
      <w:r w:rsidRPr="000561A6">
        <w:rPr>
          <w:rFonts w:ascii="Times New Roman" w:hAnsi="Times New Roman" w:cs="Times New Roman"/>
          <w:color w:val="000000" w:themeColor="text1"/>
          <w:sz w:val="28"/>
          <w:szCs w:val="28"/>
          <w:shd w:val="clear" w:color="auto" w:fill="FFFFFF"/>
        </w:rPr>
        <w:t>Сначала используют помощь взр</w:t>
      </w:r>
      <w:r>
        <w:rPr>
          <w:rFonts w:ascii="Times New Roman" w:hAnsi="Times New Roman" w:cs="Times New Roman"/>
          <w:color w:val="000000" w:themeColor="text1"/>
          <w:sz w:val="28"/>
          <w:szCs w:val="28"/>
          <w:shd w:val="clear" w:color="auto" w:fill="FFFFFF"/>
        </w:rPr>
        <w:t>ослого (взрослый действует руками</w:t>
      </w:r>
      <w:r w:rsidRPr="000561A6">
        <w:rPr>
          <w:rFonts w:ascii="Times New Roman" w:hAnsi="Times New Roman" w:cs="Times New Roman"/>
          <w:color w:val="000000" w:themeColor="text1"/>
          <w:sz w:val="28"/>
          <w:szCs w:val="28"/>
          <w:shd w:val="clear" w:color="auto" w:fill="FFFFFF"/>
        </w:rPr>
        <w:t xml:space="preserve"> ребенка). После того как ребенок научился давать </w:t>
      </w:r>
      <w:r>
        <w:rPr>
          <w:rFonts w:ascii="Times New Roman" w:hAnsi="Times New Roman" w:cs="Times New Roman"/>
          <w:color w:val="000000" w:themeColor="text1"/>
          <w:sz w:val="28"/>
          <w:szCs w:val="28"/>
          <w:shd w:val="clear" w:color="auto" w:fill="FFFFFF"/>
        </w:rPr>
        <w:t xml:space="preserve">ОДИН </w:t>
      </w:r>
      <w:r w:rsidRPr="000561A6">
        <w:rPr>
          <w:rFonts w:ascii="Times New Roman" w:hAnsi="Times New Roman" w:cs="Times New Roman"/>
          <w:color w:val="000000" w:themeColor="text1"/>
          <w:sz w:val="28"/>
          <w:szCs w:val="28"/>
          <w:shd w:val="clear" w:color="auto" w:fill="FFFFFF"/>
        </w:rPr>
        <w:t>предмет по инструкции, необходимо научить его отличать этот предмет от других. Для этих целей вводится альтернатив</w:t>
      </w:r>
      <w:r>
        <w:rPr>
          <w:rFonts w:ascii="Times New Roman" w:hAnsi="Times New Roman" w:cs="Times New Roman"/>
          <w:color w:val="000000" w:themeColor="text1"/>
          <w:sz w:val="28"/>
          <w:szCs w:val="28"/>
          <w:shd w:val="clear" w:color="auto" w:fill="FFFFFF"/>
        </w:rPr>
        <w:t>ный предмет (сначала один</w:t>
      </w:r>
      <w:r w:rsidRPr="000561A6">
        <w:rPr>
          <w:rFonts w:ascii="Times New Roman" w:hAnsi="Times New Roman" w:cs="Times New Roman"/>
          <w:color w:val="000000" w:themeColor="text1"/>
          <w:sz w:val="28"/>
          <w:szCs w:val="28"/>
          <w:shd w:val="clear" w:color="auto" w:fill="FFFFFF"/>
        </w:rPr>
        <w:t>), не похожий на оригинал</w:t>
      </w:r>
      <w:r>
        <w:rPr>
          <w:rFonts w:ascii="Times New Roman" w:hAnsi="Times New Roman" w:cs="Times New Roman"/>
          <w:color w:val="000000" w:themeColor="text1"/>
          <w:sz w:val="28"/>
          <w:szCs w:val="28"/>
          <w:shd w:val="clear" w:color="auto" w:fill="FFFFFF"/>
        </w:rPr>
        <w:t>, ребёнок выбирает и даёт предмет</w:t>
      </w:r>
      <w:r w:rsidRPr="000561A6">
        <w:rPr>
          <w:rFonts w:ascii="Times New Roman" w:hAnsi="Times New Roman" w:cs="Times New Roman"/>
          <w:color w:val="000000" w:themeColor="text1"/>
          <w:sz w:val="28"/>
          <w:szCs w:val="28"/>
          <w:shd w:val="clear" w:color="auto" w:fill="FFFFFF"/>
        </w:rPr>
        <w:t xml:space="preserve">. </w:t>
      </w:r>
    </w:p>
    <w:p w:rsidR="00B80696" w:rsidRPr="00AC6736" w:rsidRDefault="00B80696" w:rsidP="00B80696">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Тут же можно начинать вводить обобщения предметов, учить складывать в ведёрко только кубики или убирать только салфетки, узнавать на картинке разные кубики, разные машинки и их группировать, сличать картинку и предмет. Последние задания – это уже переход к номинативному уровню понимания речи.</w:t>
      </w:r>
    </w:p>
    <w:p w:rsidR="00B80696" w:rsidRDefault="00B80696" w:rsidP="00B80696">
      <w:r w:rsidRPr="008457C3">
        <w:rPr>
          <w:rFonts w:ascii="Times New Roman" w:hAnsi="Times New Roman" w:cs="Times New Roman"/>
          <w:b/>
          <w:color w:val="000000" w:themeColor="text1"/>
          <w:sz w:val="28"/>
          <w:szCs w:val="28"/>
          <w:shd w:val="clear" w:color="auto" w:fill="FFFFFF"/>
        </w:rPr>
        <w:t>Номинативный</w:t>
      </w:r>
      <w:r w:rsidRPr="008457C3">
        <w:rPr>
          <w:rFonts w:ascii="Times New Roman" w:hAnsi="Times New Roman" w:cs="Times New Roman"/>
          <w:color w:val="000000" w:themeColor="text1"/>
          <w:sz w:val="28"/>
          <w:szCs w:val="28"/>
          <w:shd w:val="clear" w:color="auto" w:fill="FFFFFF"/>
        </w:rPr>
        <w:t xml:space="preserve"> (в норме 10 - 18 мес.): ребенок хорошо ориентируется в названиях предметов, изображенных на отдельных картинках, но с трудом ориентируется в названиях действий, изображенных на сюжетных картинках (идет, сидит, читает и т.п.). Совершенно не понимает вопросов косвенных падежей (чем? кому? с кем? и т.п.).</w:t>
      </w:r>
      <w:r w:rsidRPr="0052424A">
        <w:t xml:space="preserve"> </w:t>
      </w:r>
    </w:p>
    <w:p w:rsidR="00B80696" w:rsidRPr="00614ED3" w:rsidRDefault="00B80696" w:rsidP="00B80696">
      <w:pPr>
        <w:pStyle w:val="a3"/>
        <w:ind w:left="360"/>
        <w:jc w:val="both"/>
        <w:rPr>
          <w:rFonts w:ascii="Times New Roman" w:hAnsi="Times New Roman" w:cs="Times New Roman"/>
          <w:sz w:val="28"/>
          <w:szCs w:val="28"/>
        </w:rPr>
      </w:pPr>
      <w:r w:rsidRPr="00614ED3">
        <w:rPr>
          <w:rFonts w:ascii="Times New Roman" w:hAnsi="Times New Roman" w:cs="Times New Roman"/>
          <w:sz w:val="28"/>
          <w:szCs w:val="28"/>
        </w:rPr>
        <w:t>- в 10 мес. понимает только названия предметов и игрушек,</w:t>
      </w:r>
    </w:p>
    <w:p w:rsidR="00B80696" w:rsidRPr="00614ED3" w:rsidRDefault="00B80696" w:rsidP="00B80696">
      <w:pPr>
        <w:pStyle w:val="a3"/>
        <w:ind w:left="360"/>
        <w:jc w:val="both"/>
        <w:rPr>
          <w:rFonts w:ascii="Times New Roman" w:hAnsi="Times New Roman" w:cs="Times New Roman"/>
          <w:sz w:val="28"/>
          <w:szCs w:val="28"/>
        </w:rPr>
      </w:pPr>
      <w:r w:rsidRPr="00614ED3">
        <w:rPr>
          <w:rFonts w:ascii="Times New Roman" w:hAnsi="Times New Roman" w:cs="Times New Roman"/>
          <w:sz w:val="28"/>
          <w:szCs w:val="28"/>
        </w:rPr>
        <w:t>- 12 - 14 мес. узнает их на картинках,</w:t>
      </w:r>
    </w:p>
    <w:p w:rsidR="00B80696" w:rsidRDefault="00B80696" w:rsidP="00B80696">
      <w:pPr>
        <w:pStyle w:val="a3"/>
        <w:ind w:left="360"/>
        <w:jc w:val="both"/>
        <w:rPr>
          <w:rFonts w:ascii="Times New Roman" w:hAnsi="Times New Roman" w:cs="Times New Roman"/>
          <w:sz w:val="28"/>
          <w:szCs w:val="28"/>
        </w:rPr>
      </w:pPr>
      <w:r w:rsidRPr="00614ED3">
        <w:rPr>
          <w:rFonts w:ascii="Times New Roman" w:hAnsi="Times New Roman" w:cs="Times New Roman"/>
          <w:sz w:val="28"/>
          <w:szCs w:val="28"/>
        </w:rPr>
        <w:t>- 15 - 18 мес. узнает их на сюжетной картинке.</w:t>
      </w:r>
    </w:p>
    <w:p w:rsidR="00B80696" w:rsidRDefault="00B80696" w:rsidP="00B80696">
      <w:pPr>
        <w:jc w:val="both"/>
        <w:rPr>
          <w:rFonts w:ascii="Times New Roman" w:hAnsi="Times New Roman" w:cs="Times New Roman"/>
          <w:sz w:val="28"/>
          <w:szCs w:val="28"/>
        </w:rPr>
      </w:pPr>
      <w:r w:rsidRPr="006B1842">
        <w:rPr>
          <w:rFonts w:ascii="Times New Roman" w:hAnsi="Times New Roman" w:cs="Times New Roman"/>
          <w:sz w:val="28"/>
          <w:szCs w:val="28"/>
        </w:rPr>
        <w:t xml:space="preserve">Способность понимать смысл слова достигается это за счет последовательной выработки ассоциативных связей между словом и обозначаемым им предметом. При накоплении понимаемых ребенком слов важно, чтобы он одновременно слышал слово, видел, трогал предмет, произносил с ним какое-то действие. Связь между словом и предметом устанавливается при неоднократном совпадении слуховых и зрительных ощущений. </w:t>
      </w:r>
    </w:p>
    <w:p w:rsidR="00B80696" w:rsidRDefault="00B80696" w:rsidP="00B80696">
      <w:pPr>
        <w:jc w:val="both"/>
        <w:rPr>
          <w:rFonts w:ascii="Times New Roman" w:hAnsi="Times New Roman" w:cs="Times New Roman"/>
          <w:sz w:val="28"/>
          <w:szCs w:val="28"/>
        </w:rPr>
      </w:pPr>
      <w:r w:rsidRPr="006B1842">
        <w:rPr>
          <w:rFonts w:ascii="Times New Roman" w:hAnsi="Times New Roman" w:cs="Times New Roman"/>
          <w:sz w:val="28"/>
          <w:szCs w:val="28"/>
        </w:rPr>
        <w:t>Не только названия предметов, но и представления о них формируются легче, если ребенок имеет возможность манипулировать с ними. Ребенок в ходе предметно-практических действий должен овладеть умением выполнять с предметом по словесной инструкции как можно больше заданий.</w:t>
      </w:r>
    </w:p>
    <w:p w:rsidR="00B80696" w:rsidRDefault="00B80696" w:rsidP="00B80696">
      <w:pPr>
        <w:jc w:val="both"/>
        <w:rPr>
          <w:rFonts w:ascii="Times New Roman" w:hAnsi="Times New Roman" w:cs="Times New Roman"/>
          <w:sz w:val="28"/>
          <w:szCs w:val="28"/>
        </w:rPr>
      </w:pPr>
      <w:r>
        <w:rPr>
          <w:rFonts w:ascii="Times New Roman" w:hAnsi="Times New Roman" w:cs="Times New Roman"/>
          <w:sz w:val="28"/>
          <w:szCs w:val="28"/>
        </w:rPr>
        <w:t xml:space="preserve">Несмотря на то, что ориентируясь на уровни понимания речи, мы видим, что ребёнок раньше начинает понимать существительные, многие специалисты рекомендуют </w:t>
      </w:r>
      <w:r>
        <w:rPr>
          <w:rFonts w:ascii="Times New Roman" w:hAnsi="Times New Roman" w:cs="Times New Roman"/>
          <w:sz w:val="28"/>
          <w:szCs w:val="28"/>
        </w:rPr>
        <w:lastRenderedPageBreak/>
        <w:t xml:space="preserve">начинать работу именно с глаголов, это обусловлено тем, что ребёнок лучше понимает и запоминает значение слова, если его усвоение проводилось в деятельности. </w:t>
      </w:r>
    </w:p>
    <w:p w:rsidR="00B80696" w:rsidRDefault="00B80696" w:rsidP="00B80696">
      <w:pPr>
        <w:jc w:val="both"/>
        <w:rPr>
          <w:rFonts w:ascii="Times New Roman" w:hAnsi="Times New Roman" w:cs="Times New Roman"/>
          <w:sz w:val="28"/>
          <w:szCs w:val="28"/>
        </w:rPr>
      </w:pPr>
      <w:proofErr w:type="gramStart"/>
      <w:r>
        <w:rPr>
          <w:rFonts w:ascii="Times New Roman" w:hAnsi="Times New Roman" w:cs="Times New Roman"/>
          <w:sz w:val="28"/>
          <w:szCs w:val="28"/>
        </w:rPr>
        <w:t>После усвоения часто используемых в быту глаголов переходят к менее частотным глаголам и подобрать как можно больше заданий на отработку одного глагола: кати, крути, дави (</w:t>
      </w:r>
      <w:r w:rsidRPr="00801305">
        <w:rPr>
          <w:rFonts w:ascii="Times New Roman" w:hAnsi="Times New Roman" w:cs="Times New Roman"/>
          <w:sz w:val="28"/>
          <w:szCs w:val="28"/>
        </w:rPr>
        <w:t>крем, из бутылки воду, пульверизатор, пластилин, тактильные мячики, охладители из фикс прайс, мягкие мячики из магази</w:t>
      </w:r>
      <w:r>
        <w:rPr>
          <w:rFonts w:ascii="Times New Roman" w:hAnsi="Times New Roman" w:cs="Times New Roman"/>
          <w:sz w:val="28"/>
          <w:szCs w:val="28"/>
        </w:rPr>
        <w:t>на тканей (помпоны), прищепки, работа проводится с каждым глаголом, затем ребёнку предлагается предмет и даётся инструкция, что нужно сделать с</w:t>
      </w:r>
      <w:proofErr w:type="gramEnd"/>
      <w:r>
        <w:rPr>
          <w:rFonts w:ascii="Times New Roman" w:hAnsi="Times New Roman" w:cs="Times New Roman"/>
          <w:sz w:val="28"/>
          <w:szCs w:val="28"/>
        </w:rPr>
        <w:t xml:space="preserve"> предметом. Глагол считается усвоенным, если вы дадите не используемый ранее предмет, либо предмет, для которого действие не характерно, но ребёнок всё равно справится с заданием. Например, дадите карандаш и скажете «стучи» или «кидай». </w:t>
      </w:r>
    </w:p>
    <w:p w:rsidR="00B80696" w:rsidRDefault="00B80696" w:rsidP="00B8069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Если же ориентироваться на данные классической логопедии, то первоначально у ребёнка формируется пассивный словарь из существительных: </w:t>
      </w:r>
      <w:r w:rsidRPr="00A462B3">
        <w:rPr>
          <w:rFonts w:ascii="Times New Roman" w:hAnsi="Times New Roman" w:cs="Times New Roman"/>
          <w:sz w:val="28"/>
          <w:szCs w:val="28"/>
        </w:rPr>
        <w:t>частей тела (ноги, руки, голова, глаза, уши, рот, нос); предметов одежды (пальто, шапка, рубашка, платье и т.д.); предметов туалета (мыло, зубная щетка, гребешок, полотенце); предметов домашнего обихода, с которыми ребенок ежедневно соприкасается (стол, стул, чашка, ложка);</w:t>
      </w:r>
      <w:proofErr w:type="gramEnd"/>
      <w:r w:rsidRPr="00A462B3">
        <w:rPr>
          <w:rFonts w:ascii="Times New Roman" w:hAnsi="Times New Roman" w:cs="Times New Roman"/>
          <w:sz w:val="28"/>
          <w:szCs w:val="28"/>
        </w:rPr>
        <w:t xml:space="preserve"> </w:t>
      </w:r>
      <w:proofErr w:type="gramStart"/>
      <w:r w:rsidRPr="00A462B3">
        <w:rPr>
          <w:rFonts w:ascii="Times New Roman" w:hAnsi="Times New Roman" w:cs="Times New Roman"/>
          <w:sz w:val="28"/>
          <w:szCs w:val="28"/>
        </w:rPr>
        <w:t>отдельных названий предметов и явлений окружающей его жизни (вода, земля, солнце, трава, цветы, дом, машины, самолет); названий животных, которых ребенок часто видит.</w:t>
      </w:r>
      <w:proofErr w:type="gramEnd"/>
    </w:p>
    <w:p w:rsidR="00B80696" w:rsidRDefault="00B80696" w:rsidP="00B80696">
      <w:pPr>
        <w:jc w:val="both"/>
        <w:rPr>
          <w:rFonts w:ascii="Times New Roman" w:hAnsi="Times New Roman" w:cs="Times New Roman"/>
          <w:sz w:val="28"/>
          <w:szCs w:val="28"/>
        </w:rPr>
      </w:pPr>
      <w:r>
        <w:rPr>
          <w:rFonts w:ascii="Times New Roman" w:hAnsi="Times New Roman" w:cs="Times New Roman"/>
          <w:sz w:val="28"/>
          <w:szCs w:val="28"/>
        </w:rPr>
        <w:t xml:space="preserve">Я предлагаю параллельно работать над существительными и глаголами, но выбирать их таким образом, чтобы это были очень близкие ребёнку объекты, а не брать всех подряд животных, всю посуду, обувь и одежду (слова вроде дуршлаг, кашне ребёнку совсем не нужны). </w:t>
      </w:r>
    </w:p>
    <w:p w:rsidR="00B80696" w:rsidRDefault="00B80696" w:rsidP="00B80696">
      <w:pPr>
        <w:jc w:val="both"/>
        <w:rPr>
          <w:rFonts w:ascii="Times New Roman" w:hAnsi="Times New Roman" w:cs="Times New Roman"/>
          <w:sz w:val="28"/>
          <w:szCs w:val="28"/>
        </w:rPr>
      </w:pPr>
      <w:r>
        <w:rPr>
          <w:rFonts w:ascii="Times New Roman" w:hAnsi="Times New Roman" w:cs="Times New Roman"/>
          <w:sz w:val="28"/>
          <w:szCs w:val="28"/>
        </w:rPr>
        <w:t xml:space="preserve">Освоение этих существительных можно проводить в обычной повседневной жизни, например, при сборах на прогулку попросить ребёнка «неси шарф, неси шапку», когда ребёнок чистит зубы: «бери щётку, бери пасту, бери мыло, открой кран», названия некоторых животных можно закрепить на любимых игрушках ребёнка «Корми мишку», «корми кошку». </w:t>
      </w:r>
    </w:p>
    <w:p w:rsidR="00B80696" w:rsidRDefault="00B80696" w:rsidP="00B80696">
      <w:pPr>
        <w:jc w:val="both"/>
        <w:rPr>
          <w:rFonts w:ascii="Times New Roman" w:hAnsi="Times New Roman" w:cs="Times New Roman"/>
          <w:sz w:val="28"/>
          <w:szCs w:val="28"/>
        </w:rPr>
      </w:pPr>
      <w:r>
        <w:rPr>
          <w:rFonts w:ascii="Times New Roman" w:hAnsi="Times New Roman" w:cs="Times New Roman"/>
          <w:sz w:val="28"/>
          <w:szCs w:val="28"/>
        </w:rPr>
        <w:t>Просим выполнить действие с предметом «неси варежки маме», «дай варежки», «кидай варежки», «надень варежки», «стирай варежки».</w:t>
      </w:r>
    </w:p>
    <w:p w:rsidR="00B80696" w:rsidRPr="00301BE5" w:rsidRDefault="00B80696" w:rsidP="00B80696">
      <w:pPr>
        <w:jc w:val="both"/>
        <w:rPr>
          <w:rFonts w:ascii="Times New Roman" w:hAnsi="Times New Roman" w:cs="Times New Roman"/>
          <w:sz w:val="28"/>
          <w:szCs w:val="28"/>
        </w:rPr>
      </w:pPr>
      <w:r w:rsidRPr="00301BE5">
        <w:rPr>
          <w:rFonts w:ascii="Times New Roman" w:hAnsi="Times New Roman" w:cs="Times New Roman"/>
          <w:sz w:val="28"/>
          <w:szCs w:val="28"/>
        </w:rPr>
        <w:t xml:space="preserve">Необходимо </w:t>
      </w:r>
      <w:proofErr w:type="gramStart"/>
      <w:r w:rsidRPr="00301BE5">
        <w:rPr>
          <w:rFonts w:ascii="Times New Roman" w:hAnsi="Times New Roman" w:cs="Times New Roman"/>
          <w:sz w:val="28"/>
          <w:szCs w:val="28"/>
        </w:rPr>
        <w:t>работать над способностью показывать</w:t>
      </w:r>
      <w:proofErr w:type="gramEnd"/>
      <w:r w:rsidRPr="00301BE5">
        <w:rPr>
          <w:rFonts w:ascii="Times New Roman" w:hAnsi="Times New Roman" w:cs="Times New Roman"/>
          <w:sz w:val="28"/>
          <w:szCs w:val="28"/>
        </w:rPr>
        <w:t xml:space="preserve"> не только конкретные предметы, которые преимущественно в личном опыте ребенка, но и создавать обобщенные образы предметов. </w:t>
      </w:r>
    </w:p>
    <w:p w:rsidR="00B80696" w:rsidRDefault="00B80696" w:rsidP="00B80696">
      <w:pPr>
        <w:jc w:val="both"/>
        <w:rPr>
          <w:rFonts w:ascii="Times New Roman" w:hAnsi="Times New Roman" w:cs="Times New Roman"/>
          <w:sz w:val="28"/>
          <w:szCs w:val="28"/>
        </w:rPr>
      </w:pPr>
      <w:r w:rsidRPr="00301BE5">
        <w:rPr>
          <w:rFonts w:ascii="Times New Roman" w:hAnsi="Times New Roman" w:cs="Times New Roman"/>
          <w:sz w:val="28"/>
          <w:szCs w:val="28"/>
        </w:rPr>
        <w:t xml:space="preserve">Специально обучать объединять предметы в классы (парадигмы): кошка – не только моя кошка, а все животные, обладающие сходными признаками и т. п. </w:t>
      </w:r>
      <w:r>
        <w:rPr>
          <w:rFonts w:ascii="Times New Roman" w:hAnsi="Times New Roman" w:cs="Times New Roman"/>
          <w:sz w:val="28"/>
          <w:szCs w:val="28"/>
        </w:rPr>
        <w:t xml:space="preserve"> Можно подобрать несколько разных варежек и попросить ребёнка собрать все варежки. </w:t>
      </w:r>
    </w:p>
    <w:p w:rsidR="00B80696" w:rsidRPr="00614ED3" w:rsidRDefault="00B80696" w:rsidP="00B8069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Мы не можем так проработать все слова, это и не нужно, со временем мозг ребёнка начнёт самостоятельно запоминать значение новых слов, нужно проработать лишь небольшое количество слов, которые чаще всего встречаются ребёнку. </w:t>
      </w:r>
    </w:p>
    <w:p w:rsidR="00B80696" w:rsidRDefault="00B80696" w:rsidP="00B80696">
      <w:pPr>
        <w:pStyle w:val="a3"/>
        <w:numPr>
          <w:ilvl w:val="0"/>
          <w:numId w:val="1"/>
        </w:numPr>
        <w:jc w:val="both"/>
        <w:rPr>
          <w:rFonts w:ascii="Times New Roman" w:hAnsi="Times New Roman" w:cs="Times New Roman"/>
          <w:color w:val="000000" w:themeColor="text1"/>
          <w:sz w:val="28"/>
          <w:szCs w:val="28"/>
          <w:shd w:val="clear" w:color="auto" w:fill="FFFFFF"/>
        </w:rPr>
      </w:pPr>
      <w:r w:rsidRPr="00C94FC3">
        <w:rPr>
          <w:rFonts w:ascii="Times New Roman" w:hAnsi="Times New Roman" w:cs="Times New Roman"/>
          <w:b/>
          <w:color w:val="000000" w:themeColor="text1"/>
          <w:sz w:val="28"/>
          <w:szCs w:val="28"/>
          <w:shd w:val="clear" w:color="auto" w:fill="FFFFFF"/>
        </w:rPr>
        <w:t>Предикативный</w:t>
      </w:r>
      <w:r w:rsidRPr="00EB4F08">
        <w:rPr>
          <w:rFonts w:ascii="Times New Roman" w:hAnsi="Times New Roman" w:cs="Times New Roman"/>
          <w:color w:val="000000" w:themeColor="text1"/>
          <w:sz w:val="28"/>
          <w:szCs w:val="28"/>
          <w:shd w:val="clear" w:color="auto" w:fill="FFFFFF"/>
        </w:rPr>
        <w:t xml:space="preserve"> (в норме в 2</w:t>
      </w:r>
      <w:r>
        <w:rPr>
          <w:rFonts w:ascii="Times New Roman" w:hAnsi="Times New Roman" w:cs="Times New Roman"/>
          <w:color w:val="000000" w:themeColor="text1"/>
          <w:sz w:val="28"/>
          <w:szCs w:val="28"/>
          <w:shd w:val="clear" w:color="auto" w:fill="FFFFFF"/>
        </w:rPr>
        <w:t>-2,6</w:t>
      </w:r>
      <w:r w:rsidRPr="00EB4F08">
        <w:rPr>
          <w:rFonts w:ascii="Times New Roman" w:hAnsi="Times New Roman" w:cs="Times New Roman"/>
          <w:color w:val="000000" w:themeColor="text1"/>
          <w:sz w:val="28"/>
          <w:szCs w:val="28"/>
          <w:shd w:val="clear" w:color="auto" w:fill="FFFFFF"/>
        </w:rPr>
        <w:t>): ребенок знает много названий действий, легко ориентируется в вопросах косвенных падежей, поставленных к объектам действий, изображенных на сюжетных картинках, различает значения нескольких первообразных предлогов (п</w:t>
      </w:r>
      <w:r>
        <w:rPr>
          <w:rFonts w:ascii="Times New Roman" w:hAnsi="Times New Roman" w:cs="Times New Roman"/>
          <w:color w:val="000000" w:themeColor="text1"/>
          <w:sz w:val="28"/>
          <w:szCs w:val="28"/>
          <w:shd w:val="clear" w:color="auto" w:fill="FFFFFF"/>
        </w:rPr>
        <w:t>оложи на коробку, в коробку, око</w:t>
      </w:r>
      <w:r w:rsidRPr="00EB4F08">
        <w:rPr>
          <w:rFonts w:ascii="Times New Roman" w:hAnsi="Times New Roman" w:cs="Times New Roman"/>
          <w:color w:val="000000" w:themeColor="text1"/>
          <w:sz w:val="28"/>
          <w:szCs w:val="28"/>
          <w:shd w:val="clear" w:color="auto" w:fill="FFFFFF"/>
        </w:rPr>
        <w:t>ло коробки). Не различает грамматических форм слов.</w:t>
      </w:r>
    </w:p>
    <w:p w:rsidR="00B80696" w:rsidRPr="00B97875"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Для формирования этого уровня следует провести следующую работу: работа над пониманием глаголов, прилагательных, предлогов, падежных вопросов. </w:t>
      </w:r>
    </w:p>
    <w:p w:rsidR="00B80696" w:rsidRDefault="00B80696" w:rsidP="00B80696">
      <w:pPr>
        <w:rPr>
          <w:rFonts w:ascii="Times New Roman" w:hAnsi="Times New Roman" w:cs="Times New Roman"/>
          <w:color w:val="000000" w:themeColor="text1"/>
          <w:sz w:val="28"/>
          <w:szCs w:val="28"/>
          <w:shd w:val="clear" w:color="auto" w:fill="FFFFFF"/>
        </w:rPr>
      </w:pPr>
      <w:r w:rsidRPr="00301BE5">
        <w:rPr>
          <w:rFonts w:ascii="Times New Roman" w:hAnsi="Times New Roman" w:cs="Times New Roman"/>
          <w:color w:val="000000" w:themeColor="text1"/>
          <w:sz w:val="28"/>
          <w:szCs w:val="28"/>
          <w:shd w:val="clear" w:color="auto" w:fill="FFFFFF"/>
        </w:rPr>
        <w:t xml:space="preserve">Работа над глаголами ведётся в следующей последовательности: </w:t>
      </w:r>
    </w:p>
    <w:p w:rsidR="00B80696" w:rsidRDefault="00B80696" w:rsidP="00B80696">
      <w:pPr>
        <w:pStyle w:val="a3"/>
        <w:numPr>
          <w:ilvl w:val="0"/>
          <w:numId w:val="2"/>
        </w:numPr>
        <w:rPr>
          <w:rFonts w:ascii="Times New Roman" w:hAnsi="Times New Roman" w:cs="Times New Roman"/>
          <w:color w:val="000000" w:themeColor="text1"/>
          <w:sz w:val="28"/>
          <w:szCs w:val="28"/>
          <w:shd w:val="clear" w:color="auto" w:fill="FFFFFF"/>
        </w:rPr>
      </w:pPr>
      <w:r w:rsidRPr="00A0453A">
        <w:rPr>
          <w:rFonts w:ascii="Times New Roman" w:hAnsi="Times New Roman" w:cs="Times New Roman"/>
          <w:color w:val="000000" w:themeColor="text1"/>
          <w:sz w:val="28"/>
          <w:szCs w:val="28"/>
          <w:shd w:val="clear" w:color="auto" w:fill="FFFFFF"/>
        </w:rPr>
        <w:t xml:space="preserve">Берётся несколько глаголов с разными персонажами (мальчик бежит, девочка идёт, дятел стучит), все картинки называются педагогом, далее просят показать субъект действия, затем даётся инструкция, в которой есть подсказка на субъект, выполняющий действие, ребёнок может на это ориентироваться, например: «Покажи, где мальчик бежит». </w:t>
      </w:r>
    </w:p>
    <w:p w:rsidR="00B80696" w:rsidRPr="00A0453A" w:rsidRDefault="00B80696" w:rsidP="00B80696">
      <w:pPr>
        <w:pStyle w:val="a3"/>
        <w:ind w:left="644"/>
        <w:rPr>
          <w:rFonts w:ascii="Times New Roman" w:hAnsi="Times New Roman" w:cs="Times New Roman"/>
          <w:color w:val="000000" w:themeColor="text1"/>
          <w:sz w:val="28"/>
          <w:szCs w:val="28"/>
          <w:shd w:val="clear" w:color="auto" w:fill="FFFFFF"/>
        </w:rPr>
      </w:pPr>
    </w:p>
    <w:p w:rsidR="00B80696" w:rsidRDefault="00B80696" w:rsidP="00B80696">
      <w:pPr>
        <w:pStyle w:val="a3"/>
        <w:numPr>
          <w:ilvl w:val="0"/>
          <w:numId w:val="2"/>
        </w:numPr>
        <w:rPr>
          <w:rFonts w:ascii="Times New Roman" w:hAnsi="Times New Roman" w:cs="Times New Roman"/>
          <w:color w:val="000000" w:themeColor="text1"/>
          <w:sz w:val="28"/>
          <w:szCs w:val="28"/>
          <w:shd w:val="clear" w:color="auto" w:fill="FFFFFF"/>
        </w:rPr>
      </w:pPr>
      <w:r w:rsidRPr="00A0453A">
        <w:rPr>
          <w:rFonts w:ascii="Times New Roman" w:hAnsi="Times New Roman" w:cs="Times New Roman"/>
          <w:color w:val="000000" w:themeColor="text1"/>
          <w:sz w:val="28"/>
          <w:szCs w:val="28"/>
          <w:shd w:val="clear" w:color="auto" w:fill="FFFFFF"/>
        </w:rPr>
        <w:t xml:space="preserve">Следующий этап: учим ориентироваться только на глагол, для этого необходимо подобрать такие картинки, где один субъект совершает разные действия: мальчик спит, мальчик бежит. </w:t>
      </w:r>
    </w:p>
    <w:p w:rsidR="00B80696" w:rsidRPr="00AF399A" w:rsidRDefault="00B80696" w:rsidP="00B80696">
      <w:pPr>
        <w:rPr>
          <w:rFonts w:ascii="Times New Roman" w:hAnsi="Times New Roman" w:cs="Times New Roman"/>
          <w:color w:val="000000" w:themeColor="text1"/>
          <w:sz w:val="28"/>
          <w:szCs w:val="28"/>
          <w:shd w:val="clear" w:color="auto" w:fill="FFFFFF"/>
        </w:rPr>
      </w:pPr>
    </w:p>
    <w:p w:rsidR="00B80696" w:rsidRDefault="00B80696" w:rsidP="00B80696">
      <w:pPr>
        <w:pStyle w:val="a3"/>
        <w:numPr>
          <w:ilvl w:val="0"/>
          <w:numId w:val="2"/>
        </w:numPr>
        <w:rPr>
          <w:rFonts w:ascii="Times New Roman" w:hAnsi="Times New Roman" w:cs="Times New Roman"/>
          <w:color w:val="000000" w:themeColor="text1"/>
          <w:sz w:val="28"/>
          <w:szCs w:val="28"/>
          <w:shd w:val="clear" w:color="auto" w:fill="FFFFFF"/>
        </w:rPr>
      </w:pPr>
      <w:r w:rsidRPr="00A0453A">
        <w:rPr>
          <w:rFonts w:ascii="Times New Roman" w:hAnsi="Times New Roman" w:cs="Times New Roman"/>
          <w:color w:val="000000" w:themeColor="text1"/>
          <w:sz w:val="28"/>
          <w:szCs w:val="28"/>
          <w:shd w:val="clear" w:color="auto" w:fill="FFFFFF"/>
        </w:rPr>
        <w:t xml:space="preserve">И только потом ребёнка учат показывать глагол без ориентации на объект или субъект действия: «Покажи, где бежит, где идёт?». </w:t>
      </w:r>
    </w:p>
    <w:p w:rsidR="00B80696" w:rsidRDefault="00B80696" w:rsidP="00B80696">
      <w:pPr>
        <w:pStyle w:val="a3"/>
        <w:ind w:left="644"/>
        <w:rPr>
          <w:rFonts w:ascii="Times New Roman" w:hAnsi="Times New Roman" w:cs="Times New Roman"/>
          <w:color w:val="000000" w:themeColor="text1"/>
          <w:sz w:val="28"/>
          <w:szCs w:val="28"/>
          <w:shd w:val="clear" w:color="auto" w:fill="FFFFFF"/>
        </w:rPr>
      </w:pPr>
    </w:p>
    <w:p w:rsidR="00B80696" w:rsidRPr="00B80696" w:rsidRDefault="00B80696" w:rsidP="00B80696">
      <w:pPr>
        <w:rPr>
          <w:rFonts w:ascii="Times New Roman" w:hAnsi="Times New Roman" w:cs="Times New Roman"/>
          <w:color w:val="000000" w:themeColor="text1"/>
          <w:sz w:val="28"/>
          <w:szCs w:val="28"/>
          <w:shd w:val="clear" w:color="auto" w:fill="FFFFFF"/>
        </w:rPr>
      </w:pPr>
      <w:r w:rsidRPr="006052B6">
        <w:rPr>
          <w:rFonts w:ascii="Times New Roman" w:hAnsi="Times New Roman" w:cs="Times New Roman"/>
          <w:color w:val="000000" w:themeColor="text1"/>
          <w:sz w:val="28"/>
          <w:szCs w:val="28"/>
          <w:shd w:val="clear" w:color="auto" w:fill="FFFFFF"/>
        </w:rPr>
        <w:t>Можно использовать игру «Командир», где игрушка даёт ребёнку инструкции, если ребёнок может сказать слово или показать картинку, то он тоже даёт игрушке инструкции. Показать по просьбе игрушки простые движения (встать, сесть, подойти, лечь, попрыгать, бежать).</w:t>
      </w:r>
    </w:p>
    <w:p w:rsidR="00B80696" w:rsidRDefault="00B80696" w:rsidP="00B80696">
      <w:pPr>
        <w:rPr>
          <w:rFonts w:ascii="Times New Roman" w:hAnsi="Times New Roman" w:cs="Times New Roman"/>
          <w:color w:val="000000" w:themeColor="text1"/>
          <w:sz w:val="28"/>
          <w:szCs w:val="28"/>
          <w:shd w:val="clear" w:color="auto" w:fill="FFFFFF"/>
        </w:rPr>
      </w:pPr>
      <w:r w:rsidRPr="00A9288F">
        <w:rPr>
          <w:rFonts w:ascii="Times New Roman" w:hAnsi="Times New Roman" w:cs="Times New Roman"/>
          <w:color w:val="000000" w:themeColor="text1"/>
          <w:sz w:val="28"/>
          <w:szCs w:val="28"/>
          <w:shd w:val="clear" w:color="auto" w:fill="FFFFFF"/>
        </w:rPr>
        <w:t xml:space="preserve">На этом же этапе формируем у ребёнка способность понимать и выполнять двух ступенчатую инструкцию: «Пойди в кухню, принеси чашку», «Возьми платок, вытри нос» и т.д. В норме такая способность формируется в 2 года.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Можно играть в «Прятки», спрятать игрушки при ребёнке, а потом сказать: «Принеси сначала мишку, а потом кошку». В таких играх мы развиваем ещё и слухоречевую память.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 xml:space="preserve">Можно попросить ребёнка мишку посадить в домик, а кошку накормить.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Если ребёнок усвоил уже довольно много существительных, можно давать задания типа: «Корми кота рыбой, дай чашку тёте, дай маме духи».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В</w:t>
      </w:r>
      <w:r w:rsidRPr="00A9288F">
        <w:rPr>
          <w:rFonts w:ascii="Times New Roman" w:hAnsi="Times New Roman" w:cs="Times New Roman"/>
          <w:color w:val="000000" w:themeColor="text1"/>
          <w:sz w:val="28"/>
          <w:szCs w:val="28"/>
          <w:shd w:val="clear" w:color="auto" w:fill="FFFFFF"/>
        </w:rPr>
        <w:t xml:space="preserve"> 2 года 6 мес. </w:t>
      </w:r>
      <w:r>
        <w:rPr>
          <w:rFonts w:ascii="Times New Roman" w:hAnsi="Times New Roman" w:cs="Times New Roman"/>
          <w:color w:val="000000" w:themeColor="text1"/>
          <w:sz w:val="28"/>
          <w:szCs w:val="28"/>
          <w:shd w:val="clear" w:color="auto" w:fill="FFFFFF"/>
        </w:rPr>
        <w:t xml:space="preserve">в норме ребёнок </w:t>
      </w:r>
      <w:r w:rsidRPr="00A9288F">
        <w:rPr>
          <w:rFonts w:ascii="Times New Roman" w:hAnsi="Times New Roman" w:cs="Times New Roman"/>
          <w:color w:val="000000" w:themeColor="text1"/>
          <w:sz w:val="28"/>
          <w:szCs w:val="28"/>
          <w:shd w:val="clear" w:color="auto" w:fill="FFFFFF"/>
        </w:rPr>
        <w:t>понимает значение предлогов в привычной конкретной ситуации, в привычной ситуации начинает понимать вопросы косвенных падежей: «На чем ты сидишь», «Во что ты играешь» и т.д.</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Работа над предлогами проводится не хаотично, сначала лучше взять один предлог, отработать его в разных бытовых ситуациях «на» - положи на кровать, на стул, на стол, на шкаф.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Затем берём другой предлог, после его отработки можно в заданиях использовать сразу 2 предлога. Положи помидор в коробку, а банан на коробку, показывать на картинках: «Покажи, кто на велосипеде», «Кто на диване?». Можно подобрать к одному предлогу множество разных предметов, например, коробку, стакан, миску, домик и т.д. и давать инструкции «Положи в домик и т.д.».</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Для усвоения предлога «по» можно просить ребёнка стучать по разным предметам в комнате: «Стучи по столу», «Стучи по шкафу».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Отработка предлога «Под»: «Прячь под коврик, прячь под диван».</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Какие предлоги лучше сначала брать? В, на, под, над, из, возле, перед, за, между.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Далее работа ведётся по пониманию падежных вопросов. Обычно я начинаю с вопросов «Кто? Что?», если мы говорим об ориентации по картинке, прошу ребёнка показать, кто ест сыр, кто пьёт воду. Для этого использую сюжетные картинки и фразовые конструкторы, фразы сначала беру из 3х слов с сущ. в винительном падеже, так как на этом этапе – это часто та фраза, которая доступна ребёнку для повторения (уже говорящие дети). Вопросы задаю такие: Кто пьёт сок? Что делает мама? Что пьёт мама? Тут же можно учить ребёнка пониманию альтернативных вопросов, если ребёнок уже говорящий. Мама пьёт сок или молоко? Для неговорящего ребёнка достаточно правильно показать на субъект или объект. </w:t>
      </w:r>
    </w:p>
    <w:p w:rsidR="00B80696" w:rsidRDefault="00B80696" w:rsidP="00B80696">
      <w:pPr>
        <w:rPr>
          <w:rFonts w:ascii="Times New Roman" w:hAnsi="Times New Roman" w:cs="Times New Roman"/>
          <w:color w:val="000000" w:themeColor="text1"/>
          <w:sz w:val="28"/>
          <w:szCs w:val="28"/>
          <w:shd w:val="clear" w:color="auto" w:fill="FFFFFF"/>
        </w:rPr>
      </w:pPr>
      <w:proofErr w:type="gramStart"/>
      <w:r>
        <w:rPr>
          <w:rFonts w:ascii="Times New Roman" w:hAnsi="Times New Roman" w:cs="Times New Roman"/>
          <w:color w:val="000000" w:themeColor="text1"/>
          <w:sz w:val="28"/>
          <w:szCs w:val="28"/>
          <w:shd w:val="clear" w:color="auto" w:fill="FFFFFF"/>
        </w:rPr>
        <w:t>После отработки вопросов винительного падежа можно перейти к другому падежу, например, к дательному.</w:t>
      </w:r>
      <w:proofErr w:type="gramEnd"/>
      <w:r>
        <w:rPr>
          <w:rFonts w:ascii="Times New Roman" w:hAnsi="Times New Roman" w:cs="Times New Roman"/>
          <w:color w:val="000000" w:themeColor="text1"/>
          <w:sz w:val="28"/>
          <w:szCs w:val="28"/>
          <w:shd w:val="clear" w:color="auto" w:fill="FFFFFF"/>
        </w:rPr>
        <w:t xml:space="preserve"> Можно организовать игру, в которой ребёнок будет дарить животным подарки или кормить животных, задаются вопросы: «Кому дал сено? Кому подарил стол?».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Далее берём вопросы творительного падежа «Кем? Чем?». Чем стирает мама, чем стучит папа? Проще всего отрабатывать на картинках или фразовых конструкторах. </w:t>
      </w:r>
      <w:r>
        <w:rPr>
          <w:rFonts w:ascii="Times New Roman" w:hAnsi="Times New Roman" w:cs="Times New Roman"/>
          <w:color w:val="000000" w:themeColor="text1"/>
          <w:sz w:val="28"/>
          <w:szCs w:val="28"/>
          <w:shd w:val="clear" w:color="auto" w:fill="FFFFFF"/>
        </w:rPr>
        <w:lastRenderedPageBreak/>
        <w:t>Можно подобрать предметы: расчёска, мочалка, щётка и задавать вопросы ребёнку «Чем будешь мыться? Чем расчёсываться?».</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Для отработки предложного падежа можно выбрать насколько предметов: кровать, стул, батут и задавать вопросы: «На чём будешь прыгать? На чём будешь спать? На чём сидит мальчик?». То же самое можно сделать при помощи игрушек. Сначала дать инструкцию «Посади мальчика на стул, посади маму на кровать», потом спрашивать. </w:t>
      </w:r>
    </w:p>
    <w:p w:rsidR="00B80696" w:rsidRPr="00A9288F"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Продолжать учить п</w:t>
      </w:r>
      <w:r w:rsidRPr="00ED6388">
        <w:rPr>
          <w:rFonts w:ascii="Times New Roman" w:hAnsi="Times New Roman" w:cs="Times New Roman"/>
          <w:color w:val="000000" w:themeColor="text1"/>
          <w:sz w:val="28"/>
          <w:szCs w:val="28"/>
          <w:shd w:val="clear" w:color="auto" w:fill="FFFFFF"/>
        </w:rPr>
        <w:t>онимать</w:t>
      </w:r>
      <w:r>
        <w:rPr>
          <w:rFonts w:ascii="Times New Roman" w:hAnsi="Times New Roman" w:cs="Times New Roman"/>
          <w:color w:val="000000" w:themeColor="text1"/>
          <w:sz w:val="28"/>
          <w:szCs w:val="28"/>
          <w:shd w:val="clear" w:color="auto" w:fill="FFFFFF"/>
        </w:rPr>
        <w:t xml:space="preserve"> другие</w:t>
      </w:r>
      <w:r w:rsidRPr="00ED6388">
        <w:rPr>
          <w:rFonts w:ascii="Times New Roman" w:hAnsi="Times New Roman" w:cs="Times New Roman"/>
          <w:color w:val="000000" w:themeColor="text1"/>
          <w:sz w:val="28"/>
          <w:szCs w:val="28"/>
          <w:shd w:val="clear" w:color="auto" w:fill="FFFFFF"/>
        </w:rPr>
        <w:t xml:space="preserve"> вопросы к простой сюжетной картине.</w:t>
      </w:r>
    </w:p>
    <w:p w:rsidR="00B80696" w:rsidRDefault="00B80696" w:rsidP="00B80696">
      <w:pPr>
        <w:rPr>
          <w:rFonts w:ascii="Times New Roman" w:hAnsi="Times New Roman" w:cs="Times New Roman"/>
          <w:color w:val="000000" w:themeColor="text1"/>
          <w:sz w:val="28"/>
          <w:szCs w:val="28"/>
          <w:shd w:val="clear" w:color="auto" w:fill="FFFFFF"/>
        </w:rPr>
      </w:pPr>
      <w:r w:rsidRPr="00CC2FB6">
        <w:rPr>
          <w:rFonts w:ascii="Times New Roman" w:hAnsi="Times New Roman" w:cs="Times New Roman"/>
          <w:color w:val="000000" w:themeColor="text1"/>
          <w:sz w:val="28"/>
          <w:szCs w:val="28"/>
          <w:shd w:val="clear" w:color="auto" w:fill="FFFFFF"/>
        </w:rPr>
        <w:t>Далее следует работа над пониманием прилагательных</w:t>
      </w:r>
      <w:r>
        <w:rPr>
          <w:rFonts w:ascii="Times New Roman" w:hAnsi="Times New Roman" w:cs="Times New Roman"/>
          <w:color w:val="000000" w:themeColor="text1"/>
          <w:sz w:val="28"/>
          <w:szCs w:val="28"/>
          <w:shd w:val="clear" w:color="auto" w:fill="FFFFFF"/>
        </w:rPr>
        <w:t xml:space="preserve"> (в норме к 3 годам)</w:t>
      </w:r>
      <w:r w:rsidRPr="00CC2FB6">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Игры должны быть максимально сенсорно насыщенными. Например, заморозить охладители, дать ребёнку потрогать 2 и попросить показать, где </w:t>
      </w:r>
      <w:proofErr w:type="gramStart"/>
      <w:r>
        <w:rPr>
          <w:rFonts w:ascii="Times New Roman" w:hAnsi="Times New Roman" w:cs="Times New Roman"/>
          <w:color w:val="000000" w:themeColor="text1"/>
          <w:sz w:val="28"/>
          <w:szCs w:val="28"/>
          <w:shd w:val="clear" w:color="auto" w:fill="FFFFFF"/>
        </w:rPr>
        <w:t>холодный</w:t>
      </w:r>
      <w:proofErr w:type="gramEnd"/>
      <w:r>
        <w:rPr>
          <w:rFonts w:ascii="Times New Roman" w:hAnsi="Times New Roman" w:cs="Times New Roman"/>
          <w:color w:val="000000" w:themeColor="text1"/>
          <w:sz w:val="28"/>
          <w:szCs w:val="28"/>
          <w:shd w:val="clear" w:color="auto" w:fill="FFFFFF"/>
        </w:rPr>
        <w:t xml:space="preserve">, а где горячий, мочить кусочки ткани или мыть животных и показывать, где мокрое, а где сухое. </w:t>
      </w:r>
    </w:p>
    <w:p w:rsidR="00B80696"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Хорошо подойдут картинки с антонимами, по картинкам можно попросить ребёнка показать, где </w:t>
      </w:r>
      <w:proofErr w:type="gramStart"/>
      <w:r>
        <w:rPr>
          <w:rFonts w:ascii="Times New Roman" w:hAnsi="Times New Roman" w:cs="Times New Roman"/>
          <w:color w:val="000000" w:themeColor="text1"/>
          <w:sz w:val="28"/>
          <w:szCs w:val="28"/>
          <w:shd w:val="clear" w:color="auto" w:fill="FFFFFF"/>
        </w:rPr>
        <w:t>мокрое</w:t>
      </w:r>
      <w:proofErr w:type="gramEnd"/>
      <w:r>
        <w:rPr>
          <w:rFonts w:ascii="Times New Roman" w:hAnsi="Times New Roman" w:cs="Times New Roman"/>
          <w:color w:val="000000" w:themeColor="text1"/>
          <w:sz w:val="28"/>
          <w:szCs w:val="28"/>
          <w:shd w:val="clear" w:color="auto" w:fill="FFFFFF"/>
        </w:rPr>
        <w:t xml:space="preserve">, а где сухое, где большой, а где маленький. </w:t>
      </w:r>
    </w:p>
    <w:p w:rsidR="00B80696" w:rsidRPr="00F12B17"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Далее включаем прилагательное в игру «Дай кошке большой кусок, а собаке маленький». «Спрячь кошку под красный стакан», «Спрячь собаку под синий стакан». «Посади кошку в высокий дом, а собаку в низкий».</w:t>
      </w:r>
    </w:p>
    <w:p w:rsidR="00B80696" w:rsidRPr="00F12B17"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М</w:t>
      </w:r>
      <w:r w:rsidRPr="00F12B17">
        <w:rPr>
          <w:rFonts w:ascii="Times New Roman" w:hAnsi="Times New Roman" w:cs="Times New Roman"/>
          <w:color w:val="000000" w:themeColor="text1"/>
          <w:sz w:val="28"/>
          <w:szCs w:val="28"/>
          <w:shd w:val="clear" w:color="auto" w:fill="FFFFFF"/>
        </w:rPr>
        <w:t>ожно сделать задание по типу «Лей</w:t>
      </w:r>
      <w:r>
        <w:rPr>
          <w:rFonts w:ascii="Times New Roman" w:hAnsi="Times New Roman" w:cs="Times New Roman"/>
          <w:color w:val="000000" w:themeColor="text1"/>
          <w:sz w:val="28"/>
          <w:szCs w:val="28"/>
          <w:shd w:val="clear" w:color="auto" w:fill="FFFFFF"/>
        </w:rPr>
        <w:t xml:space="preserve"> \ сыпь</w:t>
      </w:r>
      <w:r w:rsidRPr="00F12B17">
        <w:rPr>
          <w:rFonts w:ascii="Times New Roman" w:hAnsi="Times New Roman" w:cs="Times New Roman"/>
          <w:color w:val="000000" w:themeColor="text1"/>
          <w:sz w:val="28"/>
          <w:szCs w:val="28"/>
          <w:shd w:val="clear" w:color="auto" w:fill="FFFFFF"/>
        </w:rPr>
        <w:t xml:space="preserve"> в большой стакан», «Лей в красный стакан».</w:t>
      </w:r>
    </w:p>
    <w:p w:rsidR="00B80696" w:rsidRPr="00C94A6D" w:rsidRDefault="00B80696" w:rsidP="00B80696">
      <w:pPr>
        <w:rPr>
          <w:rFonts w:ascii="Times New Roman" w:hAnsi="Times New Roman" w:cs="Times New Roman"/>
          <w:color w:val="000000" w:themeColor="text1"/>
          <w:sz w:val="28"/>
          <w:szCs w:val="28"/>
          <w:shd w:val="clear" w:color="auto" w:fill="FFFFFF"/>
        </w:rPr>
      </w:pPr>
      <w:r w:rsidRPr="00C94A6D">
        <w:rPr>
          <w:rFonts w:ascii="Times New Roman" w:hAnsi="Times New Roman" w:cs="Times New Roman"/>
          <w:color w:val="000000" w:themeColor="text1"/>
          <w:sz w:val="28"/>
          <w:szCs w:val="28"/>
          <w:shd w:val="clear" w:color="auto" w:fill="FFFFFF"/>
        </w:rPr>
        <w:t>Корми большого мишку…</w:t>
      </w:r>
      <w:r>
        <w:rPr>
          <w:rFonts w:ascii="Times New Roman" w:hAnsi="Times New Roman" w:cs="Times New Roman"/>
          <w:color w:val="000000" w:themeColor="text1"/>
          <w:sz w:val="28"/>
          <w:szCs w:val="28"/>
          <w:shd w:val="clear" w:color="auto" w:fill="FFFFFF"/>
        </w:rPr>
        <w:t xml:space="preserve">, корми маленького мишку. </w:t>
      </w:r>
    </w:p>
    <w:p w:rsidR="00B80696" w:rsidRPr="00C94A6D" w:rsidRDefault="00B80696" w:rsidP="00B80696">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Когда ребёнок усвоил прилагательные, можно играть в игру «Узнай по </w:t>
      </w:r>
      <w:r w:rsidRPr="00C94A6D">
        <w:rPr>
          <w:rFonts w:ascii="Times New Roman" w:hAnsi="Times New Roman" w:cs="Times New Roman"/>
          <w:color w:val="000000" w:themeColor="text1"/>
          <w:sz w:val="28"/>
          <w:szCs w:val="28"/>
          <w:shd w:val="clear" w:color="auto" w:fill="FFFFFF"/>
        </w:rPr>
        <w:t>описанию</w:t>
      </w:r>
      <w:r>
        <w:rPr>
          <w:rFonts w:ascii="Times New Roman" w:hAnsi="Times New Roman" w:cs="Times New Roman"/>
          <w:color w:val="000000" w:themeColor="text1"/>
          <w:sz w:val="28"/>
          <w:szCs w:val="28"/>
          <w:shd w:val="clear" w:color="auto" w:fill="FFFFFF"/>
        </w:rPr>
        <w:t>»</w:t>
      </w:r>
      <w:r w:rsidRPr="00C94A6D">
        <w:rPr>
          <w:rFonts w:ascii="Times New Roman" w:hAnsi="Times New Roman" w:cs="Times New Roman"/>
          <w:color w:val="000000" w:themeColor="text1"/>
          <w:sz w:val="28"/>
          <w:szCs w:val="28"/>
          <w:shd w:val="clear" w:color="auto" w:fill="FFFFFF"/>
        </w:rPr>
        <w:t xml:space="preserve"> (у него есть хвост, мягкая шерсть, маленькие ушки; у него есть крылья, клюв, две лапки, тело покрыто перьями; он красный, пластмассовый, у него есть колеса).</w:t>
      </w:r>
    </w:p>
    <w:p w:rsidR="00B80696" w:rsidRDefault="00B80696" w:rsidP="00B80696">
      <w:pPr>
        <w:pStyle w:val="a3"/>
        <w:numPr>
          <w:ilvl w:val="0"/>
          <w:numId w:val="1"/>
        </w:numPr>
        <w:rPr>
          <w:rFonts w:ascii="Times New Roman" w:hAnsi="Times New Roman" w:cs="Times New Roman"/>
          <w:color w:val="000000" w:themeColor="text1"/>
          <w:sz w:val="28"/>
          <w:szCs w:val="28"/>
          <w:shd w:val="clear" w:color="auto" w:fill="FFFFFF"/>
        </w:rPr>
      </w:pPr>
      <w:proofErr w:type="gramStart"/>
      <w:r w:rsidRPr="00696EEB">
        <w:rPr>
          <w:rFonts w:ascii="Times New Roman" w:hAnsi="Times New Roman" w:cs="Times New Roman"/>
          <w:b/>
          <w:color w:val="000000" w:themeColor="text1"/>
          <w:sz w:val="28"/>
          <w:szCs w:val="28"/>
          <w:shd w:val="clear" w:color="auto" w:fill="FFFFFF"/>
        </w:rPr>
        <w:t>Расчлененный</w:t>
      </w:r>
      <w:r>
        <w:rPr>
          <w:rFonts w:ascii="Times New Roman" w:hAnsi="Times New Roman" w:cs="Times New Roman"/>
          <w:color w:val="000000" w:themeColor="text1"/>
          <w:sz w:val="28"/>
          <w:szCs w:val="28"/>
          <w:shd w:val="clear" w:color="auto" w:fill="FFFFFF"/>
        </w:rPr>
        <w:t xml:space="preserve"> (в норме к 4 годам</w:t>
      </w:r>
      <w:r w:rsidRPr="00AA532F">
        <w:rPr>
          <w:rFonts w:ascii="Times New Roman" w:hAnsi="Times New Roman" w:cs="Times New Roman"/>
          <w:color w:val="000000" w:themeColor="text1"/>
          <w:sz w:val="28"/>
          <w:szCs w:val="28"/>
          <w:shd w:val="clear" w:color="auto" w:fill="FFFFFF"/>
        </w:rPr>
        <w:t>: ребенок различает изменения значений, вносимых отде</w:t>
      </w:r>
      <w:r>
        <w:rPr>
          <w:rFonts w:ascii="Times New Roman" w:hAnsi="Times New Roman" w:cs="Times New Roman"/>
          <w:color w:val="000000" w:themeColor="text1"/>
          <w:sz w:val="28"/>
          <w:szCs w:val="28"/>
          <w:shd w:val="clear" w:color="auto" w:fill="FFFFFF"/>
        </w:rPr>
        <w:t>льными частями слова (морфами) –</w:t>
      </w:r>
      <w:r w:rsidRPr="00AA532F">
        <w:rPr>
          <w:rFonts w:ascii="Times New Roman" w:hAnsi="Times New Roman" w:cs="Times New Roman"/>
          <w:color w:val="000000" w:themeColor="text1"/>
          <w:sz w:val="28"/>
          <w:szCs w:val="28"/>
          <w:shd w:val="clear" w:color="auto" w:fill="FFFFFF"/>
        </w:rPr>
        <w:t xml:space="preserve"> флексиями,</w:t>
      </w:r>
      <w:r>
        <w:rPr>
          <w:rFonts w:ascii="Times New Roman" w:hAnsi="Times New Roman" w:cs="Times New Roman"/>
          <w:color w:val="000000" w:themeColor="text1"/>
          <w:sz w:val="28"/>
          <w:szCs w:val="28"/>
          <w:shd w:val="clear" w:color="auto" w:fill="FFFFFF"/>
        </w:rPr>
        <w:t xml:space="preserve"> приставками, суффиксами (стол –</w:t>
      </w:r>
      <w:r w:rsidRPr="00AA532F">
        <w:rPr>
          <w:rFonts w:ascii="Times New Roman" w:hAnsi="Times New Roman" w:cs="Times New Roman"/>
          <w:color w:val="000000" w:themeColor="text1"/>
          <w:sz w:val="28"/>
          <w:szCs w:val="28"/>
          <w:shd w:val="clear" w:color="auto" w:fill="FFFFFF"/>
        </w:rPr>
        <w:t xml:space="preserve"> с</w:t>
      </w:r>
      <w:r>
        <w:rPr>
          <w:rFonts w:ascii="Times New Roman" w:hAnsi="Times New Roman" w:cs="Times New Roman"/>
          <w:color w:val="000000" w:themeColor="text1"/>
          <w:sz w:val="28"/>
          <w:szCs w:val="28"/>
          <w:shd w:val="clear" w:color="auto" w:fill="FFFFFF"/>
        </w:rPr>
        <w:t>толы, улетел –</w:t>
      </w:r>
      <w:r w:rsidRPr="00AA532F">
        <w:rPr>
          <w:rFonts w:ascii="Times New Roman" w:hAnsi="Times New Roman" w:cs="Times New Roman"/>
          <w:color w:val="000000" w:themeColor="text1"/>
          <w:sz w:val="28"/>
          <w:szCs w:val="28"/>
          <w:shd w:val="clear" w:color="auto" w:fill="FFFFFF"/>
        </w:rPr>
        <w:t xml:space="preserve"> прилетел).</w:t>
      </w:r>
      <w:proofErr w:type="gramEnd"/>
    </w:p>
    <w:p w:rsidR="00B80696" w:rsidRDefault="00B80696" w:rsidP="00B80696">
      <w:pPr>
        <w:rPr>
          <w:rFonts w:ascii="Times New Roman" w:hAnsi="Times New Roman" w:cs="Times New Roman"/>
          <w:color w:val="000000"/>
          <w:sz w:val="28"/>
          <w:szCs w:val="28"/>
        </w:rPr>
      </w:pPr>
      <w:r w:rsidRPr="006668C1">
        <w:rPr>
          <w:rFonts w:ascii="Times New Roman" w:hAnsi="Times New Roman" w:cs="Times New Roman"/>
          <w:color w:val="000000"/>
          <w:sz w:val="28"/>
          <w:szCs w:val="28"/>
        </w:rPr>
        <w:t xml:space="preserve">Учить различать единственное и множественное число существительных. </w:t>
      </w:r>
      <w:proofErr w:type="gramStart"/>
      <w:r w:rsidRPr="006668C1">
        <w:rPr>
          <w:rFonts w:ascii="Times New Roman" w:hAnsi="Times New Roman" w:cs="Times New Roman"/>
          <w:color w:val="000000"/>
          <w:sz w:val="28"/>
          <w:szCs w:val="28"/>
        </w:rPr>
        <w:t>(Покажи, где кубик, а где кубики, собака – собаки, машина - машины и т.д.)</w:t>
      </w:r>
      <w:proofErr w:type="gramEnd"/>
      <w:r>
        <w:rPr>
          <w:rFonts w:ascii="Times New Roman" w:hAnsi="Times New Roman" w:cs="Times New Roman"/>
          <w:color w:val="000000"/>
          <w:sz w:val="28"/>
          <w:szCs w:val="28"/>
        </w:rPr>
        <w:t xml:space="preserve"> Прежде всего, нужно познакомить ребёнка с понятиями «</w:t>
      </w:r>
      <w:proofErr w:type="gramStart"/>
      <w:r>
        <w:rPr>
          <w:rFonts w:ascii="Times New Roman" w:hAnsi="Times New Roman" w:cs="Times New Roman"/>
          <w:color w:val="000000"/>
          <w:sz w:val="28"/>
          <w:szCs w:val="28"/>
        </w:rPr>
        <w:t>один-много</w:t>
      </w:r>
      <w:proofErr w:type="gramEnd"/>
      <w:r>
        <w:rPr>
          <w:rFonts w:ascii="Times New Roman" w:hAnsi="Times New Roman" w:cs="Times New Roman"/>
          <w:color w:val="000000"/>
          <w:sz w:val="28"/>
          <w:szCs w:val="28"/>
        </w:rPr>
        <w:t>», покажи, где один?, покажи, где много?.</w:t>
      </w:r>
    </w:p>
    <w:p w:rsidR="00B80696" w:rsidRPr="00782497" w:rsidRDefault="00B80696" w:rsidP="00B80696">
      <w:pPr>
        <w:pStyle w:val="a3"/>
        <w:numPr>
          <w:ilvl w:val="0"/>
          <w:numId w:val="3"/>
        </w:numPr>
        <w:rPr>
          <w:rFonts w:ascii="Times New Roman" w:hAnsi="Times New Roman" w:cs="Times New Roman"/>
          <w:color w:val="000000"/>
          <w:sz w:val="28"/>
          <w:szCs w:val="28"/>
        </w:rPr>
      </w:pPr>
      <w:r w:rsidRPr="00782497">
        <w:rPr>
          <w:rFonts w:ascii="Times New Roman" w:hAnsi="Times New Roman" w:cs="Times New Roman"/>
          <w:color w:val="000000"/>
          <w:sz w:val="28"/>
          <w:szCs w:val="28"/>
        </w:rPr>
        <w:t>«День рождения»</w:t>
      </w:r>
      <w:r>
        <w:rPr>
          <w:rFonts w:ascii="Times New Roman" w:hAnsi="Times New Roman" w:cs="Times New Roman"/>
          <w:color w:val="000000"/>
          <w:sz w:val="28"/>
          <w:szCs w:val="28"/>
        </w:rPr>
        <w:t>:</w:t>
      </w:r>
      <w:r w:rsidRPr="00782497">
        <w:rPr>
          <w:rFonts w:ascii="Times New Roman" w:hAnsi="Times New Roman" w:cs="Times New Roman"/>
          <w:color w:val="000000"/>
          <w:sz w:val="28"/>
          <w:szCs w:val="28"/>
        </w:rPr>
        <w:t xml:space="preserve"> Кошка дарит петуху кубик, а собака кубики.</w:t>
      </w:r>
    </w:p>
    <w:p w:rsidR="00B80696" w:rsidRPr="00782497" w:rsidRDefault="00B80696" w:rsidP="00B80696">
      <w:pPr>
        <w:pStyle w:val="a3"/>
        <w:numPr>
          <w:ilvl w:val="0"/>
          <w:numId w:val="3"/>
        </w:numPr>
        <w:rPr>
          <w:rFonts w:ascii="Times New Roman" w:hAnsi="Times New Roman" w:cs="Times New Roman"/>
          <w:color w:val="000000"/>
          <w:sz w:val="28"/>
          <w:szCs w:val="28"/>
        </w:rPr>
      </w:pPr>
      <w:r w:rsidRPr="00782497">
        <w:rPr>
          <w:rFonts w:ascii="Times New Roman" w:hAnsi="Times New Roman" w:cs="Times New Roman"/>
          <w:color w:val="000000"/>
          <w:sz w:val="28"/>
          <w:szCs w:val="28"/>
        </w:rPr>
        <w:t>«Рисунок»</w:t>
      </w:r>
      <w:r>
        <w:rPr>
          <w:rFonts w:ascii="Times New Roman" w:hAnsi="Times New Roman" w:cs="Times New Roman"/>
          <w:color w:val="000000"/>
          <w:sz w:val="28"/>
          <w:szCs w:val="28"/>
        </w:rPr>
        <w:t>:</w:t>
      </w:r>
      <w:r w:rsidRPr="00782497">
        <w:rPr>
          <w:rFonts w:ascii="Times New Roman" w:hAnsi="Times New Roman" w:cs="Times New Roman"/>
          <w:color w:val="000000"/>
          <w:sz w:val="28"/>
          <w:szCs w:val="28"/>
        </w:rPr>
        <w:t xml:space="preserve"> Нарисуй маме цветок, а бабушке цветы. </w:t>
      </w:r>
    </w:p>
    <w:p w:rsidR="00B80696" w:rsidRDefault="00B80696" w:rsidP="00B80696">
      <w:pPr>
        <w:pStyle w:val="a3"/>
        <w:numPr>
          <w:ilvl w:val="0"/>
          <w:numId w:val="3"/>
        </w:numPr>
        <w:rPr>
          <w:rFonts w:ascii="Times New Roman" w:hAnsi="Times New Roman" w:cs="Times New Roman"/>
          <w:color w:val="000000"/>
          <w:sz w:val="28"/>
          <w:szCs w:val="28"/>
        </w:rPr>
      </w:pPr>
      <w:r w:rsidRPr="00782497">
        <w:rPr>
          <w:rFonts w:ascii="Times New Roman" w:hAnsi="Times New Roman" w:cs="Times New Roman"/>
          <w:color w:val="000000"/>
          <w:sz w:val="28"/>
          <w:szCs w:val="28"/>
        </w:rPr>
        <w:t>Принеси мне мяч, а маме мячи.</w:t>
      </w:r>
    </w:p>
    <w:p w:rsidR="00B80696" w:rsidRDefault="00B80696" w:rsidP="00B80696">
      <w:pPr>
        <w:pStyle w:val="a3"/>
        <w:numPr>
          <w:ilvl w:val="0"/>
          <w:numId w:val="3"/>
        </w:numPr>
        <w:rPr>
          <w:rFonts w:ascii="Times New Roman" w:hAnsi="Times New Roman" w:cs="Times New Roman"/>
          <w:color w:val="000000"/>
          <w:sz w:val="28"/>
          <w:szCs w:val="28"/>
        </w:rPr>
      </w:pPr>
      <w:r>
        <w:rPr>
          <w:rFonts w:ascii="Times New Roman" w:hAnsi="Times New Roman" w:cs="Times New Roman"/>
          <w:color w:val="000000"/>
          <w:sz w:val="28"/>
          <w:szCs w:val="28"/>
        </w:rPr>
        <w:t xml:space="preserve">Лес «Положи маме в корзинку гриб, а себе грибы». </w:t>
      </w:r>
    </w:p>
    <w:p w:rsidR="00B80696" w:rsidRPr="000635CB" w:rsidRDefault="00B80696" w:rsidP="00B80696">
      <w:pPr>
        <w:rPr>
          <w:rFonts w:ascii="Times New Roman" w:hAnsi="Times New Roman" w:cs="Times New Roman"/>
          <w:color w:val="000000"/>
          <w:sz w:val="28"/>
          <w:szCs w:val="28"/>
        </w:rPr>
      </w:pPr>
      <w:r w:rsidRPr="000635CB">
        <w:rPr>
          <w:rFonts w:ascii="Times New Roman" w:hAnsi="Times New Roman" w:cs="Times New Roman"/>
          <w:color w:val="000000"/>
          <w:sz w:val="28"/>
          <w:szCs w:val="28"/>
        </w:rPr>
        <w:lastRenderedPageBreak/>
        <w:t xml:space="preserve">На этом же этапе работаем с существительными с уменьшительно-ласкательными суффиксами: </w:t>
      </w:r>
      <w:r>
        <w:rPr>
          <w:rFonts w:ascii="Times New Roman" w:hAnsi="Times New Roman" w:cs="Times New Roman"/>
          <w:color w:val="000000"/>
          <w:sz w:val="28"/>
          <w:szCs w:val="28"/>
        </w:rPr>
        <w:t>«Ку</w:t>
      </w:r>
      <w:r w:rsidRPr="000635CB">
        <w:rPr>
          <w:rFonts w:ascii="Times New Roman" w:hAnsi="Times New Roman" w:cs="Times New Roman"/>
          <w:color w:val="000000"/>
          <w:sz w:val="28"/>
          <w:szCs w:val="28"/>
        </w:rPr>
        <w:t>пи торт, купи тортик. Дай собаке кость, дай косточку</w:t>
      </w:r>
      <w:r>
        <w:rPr>
          <w:rFonts w:ascii="Times New Roman" w:hAnsi="Times New Roman" w:cs="Times New Roman"/>
          <w:color w:val="000000"/>
          <w:sz w:val="28"/>
          <w:szCs w:val="28"/>
        </w:rPr>
        <w:t>»</w:t>
      </w:r>
      <w:r w:rsidRPr="000635CB">
        <w:rPr>
          <w:rFonts w:ascii="Times New Roman" w:hAnsi="Times New Roman" w:cs="Times New Roman"/>
          <w:color w:val="000000"/>
          <w:sz w:val="28"/>
          <w:szCs w:val="28"/>
        </w:rPr>
        <w:t xml:space="preserve">. </w:t>
      </w:r>
    </w:p>
    <w:p w:rsidR="00B80696" w:rsidRDefault="00B80696" w:rsidP="00B8069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Работа над глаголами также продолжается. </w:t>
      </w:r>
    </w:p>
    <w:p w:rsidR="00B80696" w:rsidRDefault="00B80696" w:rsidP="00B8069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На этом этапе стоит учить различать схожие по звучанию глаголы: висит-сидит, несут – везут, купается – катается, затем дифференцировать глаголы, которые обозначают похожие ситуации. </w:t>
      </w:r>
    </w:p>
    <w:p w:rsidR="00B80696" w:rsidRDefault="00B80696" w:rsidP="00B8069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По предмету понять, что нужно с ним делать. Взрослый спрашивает: «Что мы будем мыть, что будем стирать? Что будем строить, а что будем чинить?». </w:t>
      </w:r>
    </w:p>
    <w:p w:rsidR="00B80696" w:rsidRDefault="00B80696" w:rsidP="00B8069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Далее учим различать возвратные глаголы и глаголы в изъявительном наклонении 3 лица «одевает – одевается». </w:t>
      </w:r>
    </w:p>
    <w:p w:rsidR="00B80696" w:rsidRDefault="00B80696" w:rsidP="00B8069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Работа над пониманием речи на этом не заканчивается, необходимо сформировать еще понимание рода глаголов в прошедшем времени, развивать способность понимать </w:t>
      </w:r>
      <w:r w:rsidRPr="000635CB">
        <w:rPr>
          <w:rFonts w:ascii="Times New Roman" w:hAnsi="Times New Roman" w:cs="Times New Roman"/>
          <w:color w:val="000000"/>
          <w:sz w:val="28"/>
          <w:szCs w:val="28"/>
        </w:rPr>
        <w:t>приставочные глаголы</w:t>
      </w:r>
      <w:r>
        <w:rPr>
          <w:rFonts w:ascii="Times New Roman" w:hAnsi="Times New Roman" w:cs="Times New Roman"/>
          <w:color w:val="000000"/>
          <w:sz w:val="28"/>
          <w:szCs w:val="28"/>
        </w:rPr>
        <w:t>:</w:t>
      </w:r>
      <w:r w:rsidRPr="000635CB">
        <w:rPr>
          <w:rFonts w:ascii="Times New Roman" w:hAnsi="Times New Roman" w:cs="Times New Roman"/>
          <w:color w:val="000000"/>
          <w:sz w:val="28"/>
          <w:szCs w:val="28"/>
        </w:rPr>
        <w:t xml:space="preserve"> «заве</w:t>
      </w:r>
      <w:r>
        <w:rPr>
          <w:rFonts w:ascii="Times New Roman" w:hAnsi="Times New Roman" w:cs="Times New Roman"/>
          <w:color w:val="000000"/>
          <w:sz w:val="28"/>
          <w:szCs w:val="28"/>
        </w:rPr>
        <w:t>рни, разверни, закрой – открой» и многое другое. Но для возникновения речи нам достаточно сформировать нулевой, ситуативный, номинативный и предикативный уровни, далее будет уже развитие понимания речи.</w:t>
      </w:r>
    </w:p>
    <w:p w:rsidR="00B80696" w:rsidRPr="006668C1" w:rsidRDefault="00B80696" w:rsidP="00B80696">
      <w:pPr>
        <w:rPr>
          <w:rFonts w:ascii="Times New Roman" w:hAnsi="Times New Roman" w:cs="Times New Roman"/>
          <w:color w:val="000000"/>
          <w:sz w:val="28"/>
          <w:szCs w:val="28"/>
        </w:rPr>
      </w:pPr>
    </w:p>
    <w:p w:rsidR="00B80696" w:rsidRPr="00AA532F" w:rsidRDefault="00B80696" w:rsidP="00B80696">
      <w:pPr>
        <w:pStyle w:val="a3"/>
        <w:ind w:left="360"/>
        <w:rPr>
          <w:rFonts w:ascii="Times New Roman" w:hAnsi="Times New Roman" w:cs="Times New Roman"/>
          <w:color w:val="000000" w:themeColor="text1"/>
          <w:sz w:val="28"/>
          <w:szCs w:val="28"/>
          <w:shd w:val="clear" w:color="auto" w:fill="FFFFFF"/>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Pr="00D51102"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Default="00B80696" w:rsidP="00B80696">
      <w:pPr>
        <w:rPr>
          <w:rFonts w:ascii="Times New Roman" w:hAnsi="Times New Roman" w:cs="Times New Roman"/>
          <w:sz w:val="28"/>
          <w:szCs w:val="28"/>
        </w:rPr>
      </w:pPr>
    </w:p>
    <w:p w:rsidR="00B80696" w:rsidRPr="00655D67" w:rsidRDefault="00B80696" w:rsidP="00B80696">
      <w:pPr>
        <w:rPr>
          <w:rFonts w:ascii="Times New Roman" w:hAnsi="Times New Roman" w:cs="Times New Roman"/>
          <w:sz w:val="28"/>
          <w:szCs w:val="28"/>
        </w:rPr>
      </w:pPr>
    </w:p>
    <w:p w:rsidR="00B80696" w:rsidRPr="00655D67" w:rsidRDefault="00B80696" w:rsidP="00B80696">
      <w:pPr>
        <w:rPr>
          <w:rFonts w:ascii="Times New Roman" w:hAnsi="Times New Roman" w:cs="Times New Roman"/>
          <w:sz w:val="28"/>
          <w:szCs w:val="28"/>
        </w:rPr>
      </w:pPr>
    </w:p>
    <w:p w:rsidR="00B80696" w:rsidRPr="00655D67" w:rsidRDefault="00B80696" w:rsidP="00B80696">
      <w:pPr>
        <w:rPr>
          <w:rFonts w:ascii="Times New Roman" w:hAnsi="Times New Roman" w:cs="Times New Roman"/>
          <w:sz w:val="28"/>
          <w:szCs w:val="28"/>
        </w:rPr>
      </w:pPr>
    </w:p>
    <w:p w:rsidR="00B80696" w:rsidRPr="004D51D8" w:rsidRDefault="00B80696" w:rsidP="00B80696">
      <w:pPr>
        <w:rPr>
          <w:rFonts w:ascii="Times New Roman" w:hAnsi="Times New Roman" w:cs="Times New Roman"/>
          <w:sz w:val="28"/>
          <w:szCs w:val="28"/>
        </w:rPr>
      </w:pPr>
    </w:p>
    <w:p w:rsidR="00D37319" w:rsidRDefault="00D37319"/>
    <w:sectPr w:rsidR="00D37319" w:rsidSect="00AF784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D9D" w:rsidRDefault="00D10D9D">
      <w:pPr>
        <w:spacing w:after="0" w:line="240" w:lineRule="auto"/>
      </w:pPr>
      <w:r>
        <w:separator/>
      </w:r>
    </w:p>
  </w:endnote>
  <w:endnote w:type="continuationSeparator" w:id="0">
    <w:p w:rsidR="00D10D9D" w:rsidRDefault="00D10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395797"/>
      <w:docPartObj>
        <w:docPartGallery w:val="Page Numbers (Bottom of Page)"/>
        <w:docPartUnique/>
      </w:docPartObj>
    </w:sdtPr>
    <w:sdtEndPr>
      <w:rPr>
        <w:rFonts w:ascii="Times New Roman" w:hAnsi="Times New Roman" w:cs="Times New Roman"/>
        <w:sz w:val="28"/>
        <w:szCs w:val="28"/>
      </w:rPr>
    </w:sdtEndPr>
    <w:sdtContent>
      <w:p w:rsidR="007A6B49" w:rsidRPr="007A6B49" w:rsidRDefault="00B80696">
        <w:pPr>
          <w:pStyle w:val="a4"/>
          <w:jc w:val="center"/>
          <w:rPr>
            <w:rFonts w:ascii="Times New Roman" w:hAnsi="Times New Roman" w:cs="Times New Roman"/>
            <w:sz w:val="28"/>
            <w:szCs w:val="28"/>
          </w:rPr>
        </w:pPr>
        <w:r w:rsidRPr="007A6B49">
          <w:rPr>
            <w:rFonts w:ascii="Times New Roman" w:hAnsi="Times New Roman" w:cs="Times New Roman"/>
            <w:sz w:val="28"/>
            <w:szCs w:val="28"/>
          </w:rPr>
          <w:fldChar w:fldCharType="begin"/>
        </w:r>
        <w:r w:rsidRPr="007A6B49">
          <w:rPr>
            <w:rFonts w:ascii="Times New Roman" w:hAnsi="Times New Roman" w:cs="Times New Roman"/>
            <w:sz w:val="28"/>
            <w:szCs w:val="28"/>
          </w:rPr>
          <w:instrText>PAGE   \* MERGEFORMAT</w:instrText>
        </w:r>
        <w:r w:rsidRPr="007A6B49">
          <w:rPr>
            <w:rFonts w:ascii="Times New Roman" w:hAnsi="Times New Roman" w:cs="Times New Roman"/>
            <w:sz w:val="28"/>
            <w:szCs w:val="28"/>
          </w:rPr>
          <w:fldChar w:fldCharType="separate"/>
        </w:r>
        <w:r w:rsidR="00B12762">
          <w:rPr>
            <w:rFonts w:ascii="Times New Roman" w:hAnsi="Times New Roman" w:cs="Times New Roman"/>
            <w:noProof/>
            <w:sz w:val="28"/>
            <w:szCs w:val="28"/>
          </w:rPr>
          <w:t>1</w:t>
        </w:r>
        <w:r w:rsidRPr="007A6B49">
          <w:rPr>
            <w:rFonts w:ascii="Times New Roman" w:hAnsi="Times New Roman" w:cs="Times New Roman"/>
            <w:sz w:val="28"/>
            <w:szCs w:val="28"/>
          </w:rPr>
          <w:fldChar w:fldCharType="end"/>
        </w:r>
      </w:p>
    </w:sdtContent>
  </w:sdt>
  <w:p w:rsidR="007A6B49" w:rsidRDefault="00D10D9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D9D" w:rsidRDefault="00D10D9D">
      <w:pPr>
        <w:spacing w:after="0" w:line="240" w:lineRule="auto"/>
      </w:pPr>
      <w:r>
        <w:separator/>
      </w:r>
    </w:p>
  </w:footnote>
  <w:footnote w:type="continuationSeparator" w:id="0">
    <w:p w:rsidR="00D10D9D" w:rsidRDefault="00D10D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D5F10"/>
    <w:multiLevelType w:val="multilevel"/>
    <w:tmpl w:val="F47A8F36"/>
    <w:lvl w:ilvl="0">
      <w:start w:val="1"/>
      <w:numFmt w:val="decimal"/>
      <w:lvlText w:val="%1)"/>
      <w:lvlJc w:val="left"/>
      <w:pPr>
        <w:ind w:left="360" w:hanging="360"/>
      </w:pPr>
      <w:rPr>
        <w:rFonts w:ascii="Times New Roman" w:hAnsi="Times New Roman" w:cs="Times New Roman" w:hint="default"/>
        <w:sz w:val="28"/>
        <w:szCs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0FC6341"/>
    <w:multiLevelType w:val="hybridMultilevel"/>
    <w:tmpl w:val="060A2F9C"/>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381B23BF"/>
    <w:multiLevelType w:val="hybridMultilevel"/>
    <w:tmpl w:val="41FCEED4"/>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5BF51FC6"/>
    <w:multiLevelType w:val="hybridMultilevel"/>
    <w:tmpl w:val="2A2E72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7E8"/>
    <w:rsid w:val="005237E8"/>
    <w:rsid w:val="00B12762"/>
    <w:rsid w:val="00B80696"/>
    <w:rsid w:val="00D10D9D"/>
    <w:rsid w:val="00D373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6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0696"/>
    <w:pPr>
      <w:ind w:left="720"/>
      <w:contextualSpacing/>
    </w:pPr>
  </w:style>
  <w:style w:type="paragraph" w:styleId="a4">
    <w:name w:val="footer"/>
    <w:basedOn w:val="a"/>
    <w:link w:val="a5"/>
    <w:uiPriority w:val="99"/>
    <w:unhideWhenUsed/>
    <w:rsid w:val="00B8069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B806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6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0696"/>
    <w:pPr>
      <w:ind w:left="720"/>
      <w:contextualSpacing/>
    </w:pPr>
  </w:style>
  <w:style w:type="paragraph" w:styleId="a4">
    <w:name w:val="footer"/>
    <w:basedOn w:val="a"/>
    <w:link w:val="a5"/>
    <w:uiPriority w:val="99"/>
    <w:unhideWhenUsed/>
    <w:rsid w:val="00B8069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B80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2921</Words>
  <Characters>16654</Characters>
  <Application>Microsoft Office Word</Application>
  <DocSecurity>0</DocSecurity>
  <Lines>138</Lines>
  <Paragraphs>39</Paragraphs>
  <ScaleCrop>false</ScaleCrop>
  <Company/>
  <LinksUpToDate>false</LinksUpToDate>
  <CharactersWithSpaces>19536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Нина</cp:lastModifiedBy>
  <cp:revision>4</cp:revision>
  <dcterms:created xsi:type="dcterms:W3CDTF">2022-06-04T15:26:00Z</dcterms:created>
  <dcterms:modified xsi:type="dcterms:W3CDTF">2024-03-30T15:02:00Z</dcterms:modified>
</cp:coreProperties>
</file>